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B28DAB" w14:textId="77777777" w:rsidR="00496F6E" w:rsidRPr="00AA0E62" w:rsidRDefault="001F122C" w:rsidP="00707731">
      <w:pPr>
        <w:spacing w:afterLines="50" w:after="156"/>
        <w:jc w:val="center"/>
        <w:rPr>
          <w:rFonts w:asciiTheme="minorHAnsi" w:hAnsiTheme="minorHAnsi" w:cstheme="minorHAnsi"/>
          <w:b/>
          <w:sz w:val="22"/>
          <w:szCs w:val="22"/>
        </w:rPr>
        <w:sectPr w:rsidR="00496F6E" w:rsidRPr="00AA0E62" w:rsidSect="00707731">
          <w:headerReference w:type="default" r:id="rId8"/>
          <w:footerReference w:type="default" r:id="rId9"/>
          <w:type w:val="continuous"/>
          <w:pgSz w:w="11906" w:h="16838" w:code="9"/>
          <w:pgMar w:top="1134" w:right="1077" w:bottom="709" w:left="1077" w:header="284" w:footer="567" w:gutter="0"/>
          <w:pgNumType w:start="1"/>
          <w:cols w:space="425"/>
          <w:docGrid w:type="lines" w:linePitch="312"/>
        </w:sectPr>
      </w:pPr>
      <w:r w:rsidRPr="00AA0E62">
        <w:rPr>
          <w:rFonts w:asciiTheme="minorHAnsi" w:eastAsia="Calibri" w:hAnsiTheme="minorHAnsi" w:cstheme="minorHAnsi"/>
          <w:b/>
          <w:sz w:val="22"/>
          <w:szCs w:val="22"/>
        </w:rPr>
        <w:t>SHIP</w:t>
      </w:r>
      <w:r w:rsidR="00FF576A" w:rsidRPr="00AA0E62">
        <w:rPr>
          <w:rFonts w:asciiTheme="minorHAnsi" w:eastAsia="Calibri" w:hAnsiTheme="minorHAnsi" w:cstheme="minorHAnsi"/>
          <w:b/>
          <w:sz w:val="22"/>
          <w:szCs w:val="22"/>
        </w:rPr>
        <w:t xml:space="preserve">MENT </w:t>
      </w:r>
      <w:r w:rsidRPr="00AA0E62">
        <w:rPr>
          <w:rFonts w:asciiTheme="minorHAnsi" w:eastAsia="Calibri" w:hAnsiTheme="minorHAnsi" w:cstheme="minorHAnsi"/>
          <w:b/>
          <w:sz w:val="22"/>
          <w:szCs w:val="22"/>
        </w:rPr>
        <w:t xml:space="preserve">GUIDE / </w:t>
      </w:r>
      <w:r w:rsidRPr="00AA0E62">
        <w:rPr>
          <w:rFonts w:asciiTheme="minorHAnsi" w:hAnsiTheme="minorHAnsi" w:cstheme="minorHAnsi"/>
          <w:b/>
          <w:sz w:val="22"/>
          <w:szCs w:val="22"/>
        </w:rPr>
        <w:t>GUIA DE REMESSA</w:t>
      </w:r>
    </w:p>
    <w:p w14:paraId="40F1A5C6" w14:textId="037B2CE0" w:rsidR="00496F6E" w:rsidRPr="004412C4" w:rsidRDefault="001F122C">
      <w:pPr>
        <w:spacing w:afterLines="50" w:after="156"/>
        <w:jc w:val="center"/>
        <w:rPr>
          <w:rFonts w:asciiTheme="minorHAnsi" w:hAnsiTheme="minorHAnsi" w:cstheme="minorHAnsi"/>
          <w:b/>
          <w:color w:val="000000"/>
          <w:sz w:val="22"/>
          <w:szCs w:val="22"/>
        </w:rPr>
      </w:pPr>
      <w:r w:rsidRPr="00225943">
        <w:rPr>
          <w:rFonts w:asciiTheme="minorHAnsi" w:hAnsiTheme="minorHAnsi" w:cstheme="minorHAnsi"/>
          <w:b/>
          <w:color w:val="000000"/>
          <w:sz w:val="22"/>
          <w:szCs w:val="22"/>
        </w:rPr>
        <w:t>Ship</w:t>
      </w:r>
      <w:r w:rsidR="00EA6200" w:rsidRPr="00225943">
        <w:rPr>
          <w:rFonts w:asciiTheme="minorHAnsi" w:hAnsiTheme="minorHAnsi" w:cstheme="minorHAnsi"/>
          <w:b/>
          <w:color w:val="000000"/>
          <w:sz w:val="22"/>
          <w:szCs w:val="22"/>
        </w:rPr>
        <w:t xml:space="preserve">ment </w:t>
      </w:r>
      <w:r w:rsidRPr="00225943">
        <w:rPr>
          <w:rFonts w:asciiTheme="minorHAnsi" w:hAnsiTheme="minorHAnsi" w:cstheme="minorHAnsi"/>
          <w:b/>
          <w:color w:val="000000"/>
          <w:sz w:val="22"/>
          <w:szCs w:val="22"/>
        </w:rPr>
        <w:t>Guide N</w:t>
      </w:r>
      <w:r w:rsidR="00AF421C" w:rsidRPr="00225943">
        <w:rPr>
          <w:rFonts w:asciiTheme="minorHAnsi" w:hAnsiTheme="minorHAnsi" w:cstheme="minorHAnsi"/>
          <w:b/>
          <w:color w:val="000000"/>
          <w:sz w:val="22"/>
          <w:szCs w:val="22"/>
        </w:rPr>
        <w:t>o</w:t>
      </w:r>
      <w:r w:rsidR="00590C3B" w:rsidRPr="00225943">
        <w:rPr>
          <w:rFonts w:asciiTheme="minorHAnsi" w:hAnsiTheme="minorHAnsi" w:cstheme="minorHAnsi"/>
          <w:b/>
          <w:color w:val="000000"/>
          <w:sz w:val="22"/>
          <w:szCs w:val="22"/>
        </w:rPr>
        <w:t>.</w:t>
      </w:r>
      <w:r w:rsidRPr="00225943">
        <w:rPr>
          <w:rFonts w:asciiTheme="minorHAnsi" w:hAnsiTheme="minorHAnsi" w:cstheme="minorHAnsi"/>
          <w:b/>
          <w:color w:val="000000"/>
          <w:sz w:val="22"/>
          <w:szCs w:val="22"/>
        </w:rPr>
        <w:t xml:space="preserve"> </w:t>
      </w:r>
      <w:proofErr w:type="gramStart"/>
      <w:r w:rsidRPr="004412C4">
        <w:rPr>
          <w:rFonts w:asciiTheme="minorHAnsi" w:hAnsiTheme="minorHAnsi" w:cstheme="minorHAnsi"/>
          <w:b/>
          <w:color w:val="000000"/>
          <w:sz w:val="22"/>
          <w:szCs w:val="22"/>
        </w:rPr>
        <w:t>[</w:t>
      </w:r>
      <w:r w:rsidR="00225943">
        <w:rPr>
          <w:rFonts w:asciiTheme="minorHAnsi" w:hAnsiTheme="minorHAnsi" w:cstheme="minorHAnsi"/>
          <w:b/>
          <w:color w:val="000000"/>
          <w:sz w:val="22"/>
          <w:szCs w:val="22"/>
        </w:rPr>
        <w:t xml:space="preserve">  </w:t>
      </w:r>
      <w:r w:rsidRPr="004412C4">
        <w:rPr>
          <w:rFonts w:asciiTheme="minorHAnsi" w:hAnsiTheme="minorHAnsi" w:cstheme="minorHAnsi"/>
          <w:b/>
          <w:color w:val="000000"/>
          <w:sz w:val="22"/>
          <w:szCs w:val="22"/>
        </w:rPr>
        <w:t>]</w:t>
      </w:r>
      <w:proofErr w:type="gramEnd"/>
      <w:r w:rsidRPr="004412C4">
        <w:rPr>
          <w:rFonts w:asciiTheme="minorHAnsi" w:hAnsiTheme="minorHAnsi" w:cstheme="minorHAnsi"/>
          <w:b/>
          <w:color w:val="000000"/>
          <w:sz w:val="22"/>
          <w:szCs w:val="22"/>
        </w:rPr>
        <w:t xml:space="preserve"> of Material Transfer Agreement </w:t>
      </w:r>
      <w:r w:rsidR="00EA6200" w:rsidRPr="004412C4">
        <w:rPr>
          <w:rFonts w:asciiTheme="minorHAnsi" w:hAnsiTheme="minorHAnsi" w:cstheme="minorHAnsi"/>
          <w:b/>
          <w:color w:val="000000"/>
          <w:sz w:val="22"/>
          <w:szCs w:val="22"/>
        </w:rPr>
        <w:t>-</w:t>
      </w:r>
      <w:r w:rsidRPr="004412C4">
        <w:rPr>
          <w:rFonts w:asciiTheme="minorHAnsi" w:hAnsiTheme="minorHAnsi" w:cstheme="minorHAnsi"/>
          <w:b/>
          <w:color w:val="000000"/>
          <w:sz w:val="22"/>
          <w:szCs w:val="22"/>
        </w:rPr>
        <w:t xml:space="preserve"> MTA No</w:t>
      </w:r>
      <w:r w:rsidR="00590C3B" w:rsidRPr="004412C4">
        <w:rPr>
          <w:rFonts w:asciiTheme="minorHAnsi" w:hAnsiTheme="minorHAnsi" w:cstheme="minorHAnsi"/>
          <w:b/>
          <w:color w:val="000000"/>
          <w:sz w:val="22"/>
          <w:szCs w:val="22"/>
        </w:rPr>
        <w:t>.</w:t>
      </w:r>
      <w:r w:rsidRPr="004412C4">
        <w:rPr>
          <w:rFonts w:asciiTheme="minorHAnsi" w:hAnsiTheme="minorHAnsi" w:cstheme="minorHAnsi"/>
          <w:b/>
          <w:color w:val="000000"/>
          <w:sz w:val="22"/>
          <w:szCs w:val="22"/>
        </w:rPr>
        <w:t xml:space="preserve"> </w:t>
      </w:r>
      <w:proofErr w:type="gramStart"/>
      <w:r w:rsidRPr="004412C4">
        <w:rPr>
          <w:rFonts w:asciiTheme="minorHAnsi" w:hAnsiTheme="minorHAnsi" w:cstheme="minorHAnsi"/>
          <w:b/>
          <w:color w:val="000000"/>
          <w:sz w:val="22"/>
          <w:szCs w:val="22"/>
        </w:rPr>
        <w:t>[</w:t>
      </w:r>
      <w:r w:rsidR="00225943">
        <w:rPr>
          <w:rFonts w:asciiTheme="minorHAnsi" w:hAnsiTheme="minorHAnsi" w:cstheme="minorHAnsi"/>
          <w:b/>
          <w:color w:val="000000"/>
          <w:sz w:val="22"/>
          <w:szCs w:val="22"/>
        </w:rPr>
        <w:t xml:space="preserve">  </w:t>
      </w:r>
      <w:r w:rsidR="00AE7F34" w:rsidRPr="004412C4">
        <w:rPr>
          <w:rFonts w:asciiTheme="minorHAnsi" w:hAnsiTheme="minorHAnsi" w:cstheme="minorHAnsi"/>
          <w:b/>
          <w:color w:val="000000"/>
          <w:sz w:val="22"/>
          <w:szCs w:val="22"/>
        </w:rPr>
        <w:t>]</w:t>
      </w:r>
      <w:proofErr w:type="gramEnd"/>
      <w:r w:rsidR="00AE7F34" w:rsidRPr="004412C4">
        <w:rPr>
          <w:rFonts w:asciiTheme="minorHAnsi" w:hAnsiTheme="minorHAnsi" w:cstheme="minorHAnsi"/>
          <w:b/>
          <w:color w:val="000000"/>
          <w:sz w:val="22"/>
          <w:szCs w:val="22"/>
        </w:rPr>
        <w:t xml:space="preserve"> signed between</w:t>
      </w:r>
      <w:r w:rsidR="00AE7F34" w:rsidRPr="004412C4">
        <w:rPr>
          <w:rFonts w:asciiTheme="minorHAnsi" w:hAnsiTheme="minorHAnsi" w:cstheme="minorHAnsi"/>
          <w:b/>
          <w:color w:val="000000"/>
          <w:sz w:val="22"/>
          <w:szCs w:val="22"/>
        </w:rPr>
        <w:br/>
        <w:t xml:space="preserve">[SENDER] and </w:t>
      </w:r>
      <w:r w:rsidRPr="004412C4">
        <w:rPr>
          <w:rFonts w:asciiTheme="minorHAnsi" w:hAnsiTheme="minorHAnsi" w:cstheme="minorHAnsi"/>
          <w:b/>
          <w:color w:val="000000"/>
          <w:sz w:val="22"/>
          <w:szCs w:val="22"/>
        </w:rPr>
        <w:t>[RECEIVER] in [M</w:t>
      </w:r>
      <w:r w:rsidR="00EA6200" w:rsidRPr="004412C4">
        <w:rPr>
          <w:rFonts w:asciiTheme="minorHAnsi" w:hAnsiTheme="minorHAnsi" w:cstheme="minorHAnsi"/>
          <w:b/>
          <w:color w:val="000000"/>
          <w:sz w:val="22"/>
          <w:szCs w:val="22"/>
        </w:rPr>
        <w:t>TA</w:t>
      </w:r>
      <w:r w:rsidRPr="004412C4">
        <w:rPr>
          <w:rFonts w:asciiTheme="minorHAnsi" w:hAnsiTheme="minorHAnsi" w:cstheme="minorHAnsi"/>
          <w:b/>
          <w:color w:val="000000"/>
          <w:sz w:val="22"/>
          <w:szCs w:val="22"/>
        </w:rPr>
        <w:t xml:space="preserve"> DATE] valid until [DATE]</w:t>
      </w:r>
    </w:p>
    <w:p w14:paraId="11716FCE" w14:textId="77777777" w:rsidR="00496F6E" w:rsidRDefault="001F122C" w:rsidP="006E1B3C">
      <w:pPr>
        <w:spacing w:beforeLines="50" w:before="156" w:afterLines="50" w:after="156"/>
        <w:jc w:val="center"/>
        <w:rPr>
          <w:rFonts w:asciiTheme="minorHAnsi" w:hAnsiTheme="minorHAnsi" w:cstheme="minorHAnsi"/>
          <w:b/>
          <w:sz w:val="22"/>
          <w:szCs w:val="22"/>
          <w:lang w:val="pt-BR"/>
        </w:rPr>
      </w:pPr>
      <w:r w:rsidRPr="00225943">
        <w:rPr>
          <w:rFonts w:asciiTheme="minorHAnsi" w:hAnsiTheme="minorHAnsi" w:cstheme="minorHAnsi"/>
          <w:b/>
          <w:sz w:val="22"/>
          <w:szCs w:val="22"/>
          <w:lang w:val="pt-BR"/>
        </w:rPr>
        <w:t xml:space="preserve">Guia de Remessa </w:t>
      </w:r>
      <w:r w:rsidR="00AE7F34" w:rsidRPr="00225943">
        <w:rPr>
          <w:rFonts w:asciiTheme="minorHAnsi" w:hAnsiTheme="minorHAnsi" w:cstheme="minorHAnsi"/>
          <w:b/>
          <w:sz w:val="22"/>
          <w:szCs w:val="22"/>
          <w:lang w:val="pt-BR"/>
        </w:rPr>
        <w:t>n</w:t>
      </w:r>
      <w:r w:rsidRPr="00225943">
        <w:rPr>
          <w:rFonts w:asciiTheme="minorHAnsi" w:hAnsiTheme="minorHAnsi" w:cstheme="minorHAnsi"/>
          <w:b/>
          <w:sz w:val="22"/>
          <w:szCs w:val="22"/>
          <w:lang w:val="pt-BR"/>
        </w:rPr>
        <w:t xml:space="preserve">º </w:t>
      </w:r>
      <w:proofErr w:type="gramStart"/>
      <w:r w:rsidRPr="00225943">
        <w:rPr>
          <w:rFonts w:asciiTheme="minorHAnsi" w:hAnsiTheme="minorHAnsi" w:cstheme="minorHAnsi"/>
          <w:b/>
          <w:sz w:val="22"/>
          <w:szCs w:val="22"/>
          <w:lang w:val="pt-BR"/>
        </w:rPr>
        <w:t>[  ]</w:t>
      </w:r>
      <w:proofErr w:type="gramEnd"/>
      <w:r w:rsidRPr="00225943">
        <w:rPr>
          <w:rFonts w:asciiTheme="minorHAnsi" w:hAnsiTheme="minorHAnsi" w:cstheme="minorHAnsi"/>
          <w:b/>
          <w:sz w:val="22"/>
          <w:szCs w:val="22"/>
          <w:lang w:val="pt-BR"/>
        </w:rPr>
        <w:t xml:space="preserve"> do Termo de Transfer</w:t>
      </w:r>
      <w:r w:rsidRPr="00695A91">
        <w:rPr>
          <w:rFonts w:asciiTheme="minorHAnsi" w:hAnsiTheme="minorHAnsi" w:cstheme="minorHAnsi"/>
          <w:b/>
          <w:sz w:val="22"/>
          <w:szCs w:val="22"/>
          <w:lang w:val="pt-BR"/>
        </w:rPr>
        <w:t xml:space="preserve">ência de Material - TTM </w:t>
      </w:r>
      <w:r w:rsidR="00AE7F34" w:rsidRPr="00695A91">
        <w:rPr>
          <w:rFonts w:asciiTheme="minorHAnsi" w:hAnsiTheme="minorHAnsi" w:cstheme="minorHAnsi"/>
          <w:b/>
          <w:sz w:val="22"/>
          <w:szCs w:val="22"/>
          <w:lang w:val="pt-BR"/>
        </w:rPr>
        <w:t xml:space="preserve">nº </w:t>
      </w:r>
      <w:proofErr w:type="gramStart"/>
      <w:r w:rsidR="00AE7F34" w:rsidRPr="00695A91">
        <w:rPr>
          <w:rFonts w:asciiTheme="minorHAnsi" w:hAnsiTheme="minorHAnsi" w:cstheme="minorHAnsi"/>
          <w:b/>
          <w:sz w:val="22"/>
          <w:szCs w:val="22"/>
          <w:lang w:val="pt-BR"/>
        </w:rPr>
        <w:t>[  ]</w:t>
      </w:r>
      <w:proofErr w:type="gramEnd"/>
      <w:r w:rsidR="00AE7F34" w:rsidRPr="00695A91">
        <w:rPr>
          <w:rFonts w:asciiTheme="minorHAnsi" w:hAnsiTheme="minorHAnsi" w:cstheme="minorHAnsi"/>
          <w:b/>
          <w:sz w:val="22"/>
          <w:szCs w:val="22"/>
          <w:lang w:val="pt-BR"/>
        </w:rPr>
        <w:t xml:space="preserve"> </w:t>
      </w:r>
      <w:r w:rsidRPr="00695A91">
        <w:rPr>
          <w:rFonts w:asciiTheme="minorHAnsi" w:hAnsiTheme="minorHAnsi" w:cstheme="minorHAnsi"/>
          <w:b/>
          <w:sz w:val="22"/>
          <w:szCs w:val="22"/>
          <w:lang w:val="pt-BR"/>
        </w:rPr>
        <w:t>firmado entre [REMETENTE] e [DESTINATÁRIO] em [DATA DO TTM] válido até [DATA]</w:t>
      </w:r>
    </w:p>
    <w:p w14:paraId="47DAE144" w14:textId="77777777" w:rsidR="006E1B3C" w:rsidRPr="00695A91" w:rsidRDefault="006E1B3C">
      <w:pPr>
        <w:spacing w:afterLines="50" w:after="156"/>
        <w:jc w:val="center"/>
        <w:rPr>
          <w:rFonts w:asciiTheme="minorHAnsi" w:hAnsiTheme="minorHAnsi" w:cstheme="minorHAnsi"/>
          <w:b/>
          <w:sz w:val="22"/>
          <w:szCs w:val="22"/>
          <w:lang w:val="pt-BR"/>
        </w:rPr>
      </w:pPr>
    </w:p>
    <w:tbl>
      <w:tblPr>
        <w:tblStyle w:val="Tabelacomgrade"/>
        <w:tblW w:w="9713" w:type="dxa"/>
        <w:tblInd w:w="118" w:type="dxa"/>
        <w:tblLayout w:type="fixed"/>
        <w:tblLook w:val="04A0" w:firstRow="1" w:lastRow="0" w:firstColumn="1" w:lastColumn="0" w:noHBand="0" w:noVBand="1"/>
      </w:tblPr>
      <w:tblGrid>
        <w:gridCol w:w="4863"/>
        <w:gridCol w:w="4850"/>
      </w:tblGrid>
      <w:tr w:rsidR="00496F6E" w:rsidRPr="00AA0E62" w14:paraId="4F714B36" w14:textId="77777777" w:rsidTr="006F6800">
        <w:tc>
          <w:tcPr>
            <w:tcW w:w="4863" w:type="dxa"/>
            <w:tcBorders>
              <w:top w:val="nil"/>
              <w:left w:val="nil"/>
              <w:bottom w:val="nil"/>
              <w:right w:val="single" w:sz="4" w:space="0" w:color="auto"/>
            </w:tcBorders>
          </w:tcPr>
          <w:p w14:paraId="3300C6B8" w14:textId="7C8BF9AE" w:rsidR="00496F6E" w:rsidRPr="00695A91" w:rsidRDefault="001F122C" w:rsidP="003B2C4F">
            <w:pPr>
              <w:tabs>
                <w:tab w:val="left" w:pos="220"/>
                <w:tab w:val="left" w:pos="720"/>
              </w:tabs>
              <w:autoSpaceDE w:val="0"/>
              <w:autoSpaceDN w:val="0"/>
              <w:adjustRightInd w:val="0"/>
              <w:spacing w:after="120"/>
              <w:ind w:right="227"/>
              <w:rPr>
                <w:rFonts w:asciiTheme="minorHAnsi" w:hAnsiTheme="minorHAnsi" w:cstheme="minorHAnsi"/>
                <w:szCs w:val="20"/>
              </w:rPr>
            </w:pPr>
            <w:r w:rsidRPr="00695A91">
              <w:rPr>
                <w:rFonts w:asciiTheme="minorHAnsi" w:hAnsiTheme="minorHAnsi" w:cstheme="minorHAnsi"/>
                <w:color w:val="000000"/>
                <w:szCs w:val="20"/>
              </w:rPr>
              <w:t xml:space="preserve">1. </w:t>
            </w:r>
            <w:r w:rsidR="00565120" w:rsidRPr="00565120">
              <w:rPr>
                <w:rFonts w:asciiTheme="minorHAnsi" w:hAnsiTheme="minorHAnsi" w:cstheme="minorHAnsi"/>
                <w:color w:val="000000"/>
                <w:szCs w:val="20"/>
              </w:rPr>
              <w:t xml:space="preserve">Identifying information on the genetic heritage samples to be </w:t>
            </w:r>
            <w:proofErr w:type="gramStart"/>
            <w:r w:rsidR="00565120" w:rsidRPr="00565120">
              <w:rPr>
                <w:rFonts w:asciiTheme="minorHAnsi" w:hAnsiTheme="minorHAnsi" w:cstheme="minorHAnsi"/>
                <w:color w:val="000000"/>
                <w:szCs w:val="20"/>
              </w:rPr>
              <w:t>shipped,</w:t>
            </w:r>
            <w:proofErr w:type="gramEnd"/>
            <w:r w:rsidR="00565120" w:rsidRPr="00565120">
              <w:rPr>
                <w:rFonts w:asciiTheme="minorHAnsi" w:hAnsiTheme="minorHAnsi" w:cstheme="minorHAnsi"/>
                <w:color w:val="000000"/>
                <w:szCs w:val="20"/>
              </w:rPr>
              <w:t xml:space="preserve"> to the most specific taxonomic rank possible:</w:t>
            </w:r>
          </w:p>
        </w:tc>
        <w:tc>
          <w:tcPr>
            <w:tcW w:w="4850" w:type="dxa"/>
            <w:tcBorders>
              <w:top w:val="nil"/>
              <w:left w:val="single" w:sz="4" w:space="0" w:color="auto"/>
              <w:bottom w:val="nil"/>
              <w:right w:val="nil"/>
            </w:tcBorders>
          </w:tcPr>
          <w:p w14:paraId="3FD45297" w14:textId="2303D41E" w:rsidR="00496F6E" w:rsidRPr="00695A91" w:rsidRDefault="001F122C" w:rsidP="002A5404">
            <w:pPr>
              <w:spacing w:after="120"/>
              <w:rPr>
                <w:rFonts w:asciiTheme="minorHAnsi" w:hAnsiTheme="minorHAnsi" w:cstheme="minorHAnsi"/>
                <w:color w:val="000000"/>
                <w:szCs w:val="20"/>
                <w:lang w:val="pt-BR"/>
              </w:rPr>
            </w:pPr>
            <w:r w:rsidRPr="00695A91">
              <w:rPr>
                <w:rFonts w:asciiTheme="minorHAnsi" w:hAnsiTheme="minorHAnsi" w:cstheme="minorHAnsi"/>
                <w:color w:val="000000"/>
                <w:szCs w:val="20"/>
                <w:lang w:val="pt-BR"/>
              </w:rPr>
              <w:t xml:space="preserve">1. Identificação das amostras de patrimônio genético </w:t>
            </w:r>
            <w:r w:rsidR="00565120">
              <w:rPr>
                <w:rFonts w:asciiTheme="minorHAnsi" w:hAnsiTheme="minorHAnsi" w:cstheme="minorHAnsi"/>
                <w:color w:val="000000"/>
                <w:szCs w:val="20"/>
                <w:lang w:val="pt-BR"/>
              </w:rPr>
              <w:t xml:space="preserve">a serem remetidas </w:t>
            </w:r>
            <w:r w:rsidRPr="00695A91">
              <w:rPr>
                <w:rFonts w:asciiTheme="minorHAnsi" w:hAnsiTheme="minorHAnsi" w:cstheme="minorHAnsi"/>
                <w:color w:val="000000"/>
                <w:szCs w:val="20"/>
                <w:lang w:val="pt-BR"/>
              </w:rPr>
              <w:t xml:space="preserve">no nível taxonômico mais estrito possível: </w:t>
            </w:r>
          </w:p>
        </w:tc>
      </w:tr>
      <w:tr w:rsidR="00496F6E" w:rsidRPr="00AA0E62" w14:paraId="156802CF" w14:textId="77777777" w:rsidTr="006F6800">
        <w:tc>
          <w:tcPr>
            <w:tcW w:w="4863" w:type="dxa"/>
            <w:tcBorders>
              <w:top w:val="nil"/>
              <w:left w:val="nil"/>
              <w:bottom w:val="nil"/>
              <w:right w:val="single" w:sz="4" w:space="0" w:color="auto"/>
            </w:tcBorders>
          </w:tcPr>
          <w:p w14:paraId="485F4716" w14:textId="77777777" w:rsidR="008D6402" w:rsidRPr="00CD0851" w:rsidRDefault="008D6402" w:rsidP="008D6402">
            <w:pPr>
              <w:pBdr>
                <w:top w:val="single" w:sz="4" w:space="1" w:color="auto"/>
                <w:left w:val="single" w:sz="4" w:space="0" w:color="auto"/>
                <w:bottom w:val="single" w:sz="4" w:space="1" w:color="auto"/>
                <w:right w:val="single" w:sz="4" w:space="4" w:color="auto"/>
                <w:between w:val="single" w:sz="4" w:space="1" w:color="auto"/>
              </w:pBdr>
              <w:ind w:left="57" w:right="170"/>
              <w:rPr>
                <w:rFonts w:asciiTheme="minorHAnsi" w:eastAsia="Calibri" w:hAnsiTheme="minorHAnsi" w:cstheme="minorHAnsi"/>
                <w:color w:val="161616" w:themeColor="background2" w:themeShade="19"/>
                <w:szCs w:val="20"/>
                <w:lang w:val="pt-BR"/>
              </w:rPr>
            </w:pPr>
          </w:p>
          <w:p w14:paraId="0A36E31F" w14:textId="77777777" w:rsidR="00496F6E" w:rsidRPr="00CD0851" w:rsidRDefault="00496F6E" w:rsidP="008D6402">
            <w:pPr>
              <w:tabs>
                <w:tab w:val="left" w:pos="220"/>
                <w:tab w:val="left" w:pos="720"/>
              </w:tabs>
              <w:rPr>
                <w:rFonts w:asciiTheme="minorHAnsi" w:hAnsiTheme="minorHAnsi" w:cstheme="minorHAnsi"/>
                <w:color w:val="000000"/>
                <w:sz w:val="10"/>
                <w:szCs w:val="10"/>
                <w:lang w:val="pt-BR"/>
              </w:rPr>
            </w:pPr>
          </w:p>
        </w:tc>
        <w:tc>
          <w:tcPr>
            <w:tcW w:w="4850" w:type="dxa"/>
            <w:tcBorders>
              <w:top w:val="nil"/>
              <w:left w:val="single" w:sz="4" w:space="0" w:color="auto"/>
              <w:bottom w:val="nil"/>
              <w:right w:val="nil"/>
            </w:tcBorders>
          </w:tcPr>
          <w:p w14:paraId="76B3E4B7" w14:textId="77777777" w:rsidR="008D6402" w:rsidRPr="00CD0851" w:rsidRDefault="008D6402" w:rsidP="008D6402">
            <w:pPr>
              <w:pBdr>
                <w:top w:val="single" w:sz="4" w:space="1" w:color="auto"/>
                <w:left w:val="single" w:sz="4" w:space="0" w:color="auto"/>
                <w:bottom w:val="single" w:sz="4" w:space="1" w:color="auto"/>
                <w:right w:val="single" w:sz="4" w:space="4" w:color="auto"/>
                <w:between w:val="single" w:sz="4" w:space="1" w:color="auto"/>
              </w:pBdr>
              <w:ind w:left="57" w:right="170"/>
              <w:rPr>
                <w:rFonts w:asciiTheme="minorHAnsi" w:eastAsia="Calibri" w:hAnsiTheme="minorHAnsi" w:cstheme="minorHAnsi"/>
                <w:color w:val="161616" w:themeColor="background2" w:themeShade="19"/>
                <w:szCs w:val="20"/>
                <w:lang w:val="pt-BR"/>
              </w:rPr>
            </w:pPr>
          </w:p>
          <w:p w14:paraId="6E5A331E" w14:textId="77777777" w:rsidR="00496F6E" w:rsidRPr="00CD0851" w:rsidRDefault="00496F6E" w:rsidP="008D6402">
            <w:pPr>
              <w:rPr>
                <w:rFonts w:asciiTheme="minorHAnsi" w:hAnsiTheme="minorHAnsi" w:cstheme="minorHAnsi"/>
                <w:color w:val="000000"/>
                <w:sz w:val="10"/>
                <w:szCs w:val="10"/>
                <w:lang w:val="pt-BR"/>
              </w:rPr>
            </w:pPr>
          </w:p>
        </w:tc>
      </w:tr>
      <w:tr w:rsidR="00496F6E" w:rsidRPr="00AA0E62" w14:paraId="22904B14" w14:textId="77777777" w:rsidTr="006F6800">
        <w:tc>
          <w:tcPr>
            <w:tcW w:w="4863" w:type="dxa"/>
            <w:tcBorders>
              <w:top w:val="nil"/>
              <w:left w:val="nil"/>
              <w:bottom w:val="nil"/>
              <w:right w:val="single" w:sz="4" w:space="0" w:color="auto"/>
            </w:tcBorders>
          </w:tcPr>
          <w:p w14:paraId="52406AE2" w14:textId="7B3331E2" w:rsidR="00496F6E" w:rsidRPr="00695A91" w:rsidRDefault="001F122C" w:rsidP="005E0934">
            <w:pPr>
              <w:spacing w:after="120"/>
              <w:ind w:right="227"/>
              <w:rPr>
                <w:rFonts w:asciiTheme="minorHAnsi" w:eastAsia="Calibri" w:hAnsiTheme="minorHAnsi" w:cstheme="minorHAnsi"/>
                <w:szCs w:val="20"/>
              </w:rPr>
            </w:pPr>
            <w:r w:rsidRPr="00695A91">
              <w:rPr>
                <w:rFonts w:asciiTheme="minorHAnsi" w:eastAsia="Calibri" w:hAnsiTheme="minorHAnsi" w:cstheme="minorHAnsi"/>
                <w:szCs w:val="20"/>
              </w:rPr>
              <w:t xml:space="preserve">2. </w:t>
            </w:r>
            <w:r w:rsidR="007521FD" w:rsidRPr="007521FD">
              <w:rPr>
                <w:rFonts w:asciiTheme="minorHAnsi" w:eastAsia="Calibri" w:hAnsiTheme="minorHAnsi" w:cstheme="minorHAnsi"/>
                <w:szCs w:val="20"/>
              </w:rPr>
              <w:t xml:space="preserve">Origin of the samples to be shipped, indicating the municipality of the place of obtention </w:t>
            </w:r>
            <w:r w:rsidR="007521FD" w:rsidRPr="007521FD">
              <w:rPr>
                <w:rFonts w:asciiTheme="minorHAnsi" w:eastAsia="Calibri" w:hAnsiTheme="minorHAnsi" w:cstheme="minorHAnsi"/>
                <w:i/>
                <w:szCs w:val="20"/>
              </w:rPr>
              <w:t>in situ</w:t>
            </w:r>
            <w:r w:rsidR="007521FD" w:rsidRPr="007521FD">
              <w:rPr>
                <w:rFonts w:asciiTheme="minorHAnsi" w:eastAsia="Calibri" w:hAnsiTheme="minorHAnsi" w:cstheme="minorHAnsi"/>
                <w:szCs w:val="20"/>
              </w:rPr>
              <w:t xml:space="preserve">, even if it has been obtained from </w:t>
            </w:r>
            <w:r w:rsidR="007521FD" w:rsidRPr="007521FD">
              <w:rPr>
                <w:rFonts w:asciiTheme="minorHAnsi" w:eastAsia="Calibri" w:hAnsiTheme="minorHAnsi" w:cstheme="minorHAnsi"/>
                <w:i/>
                <w:szCs w:val="20"/>
              </w:rPr>
              <w:t>ex situ</w:t>
            </w:r>
            <w:r w:rsidR="007521FD" w:rsidRPr="007521FD">
              <w:rPr>
                <w:rFonts w:asciiTheme="minorHAnsi" w:eastAsia="Calibri" w:hAnsiTheme="minorHAnsi" w:cstheme="minorHAnsi"/>
                <w:szCs w:val="20"/>
              </w:rPr>
              <w:t xml:space="preserve"> sources:</w:t>
            </w:r>
          </w:p>
        </w:tc>
        <w:tc>
          <w:tcPr>
            <w:tcW w:w="4850" w:type="dxa"/>
            <w:tcBorders>
              <w:top w:val="nil"/>
              <w:left w:val="single" w:sz="4" w:space="0" w:color="auto"/>
              <w:bottom w:val="nil"/>
              <w:right w:val="nil"/>
            </w:tcBorders>
          </w:tcPr>
          <w:p w14:paraId="0C5135F9" w14:textId="77777777" w:rsidR="00496F6E" w:rsidRPr="00091431" w:rsidRDefault="001F122C" w:rsidP="00EA50DD">
            <w:pPr>
              <w:spacing w:after="120"/>
              <w:rPr>
                <w:rFonts w:asciiTheme="minorHAnsi" w:hAnsiTheme="minorHAnsi" w:cstheme="minorHAnsi"/>
                <w:bCs/>
                <w:color w:val="000000"/>
                <w:szCs w:val="20"/>
                <w:lang w:val="pt-BR"/>
              </w:rPr>
            </w:pPr>
            <w:r w:rsidRPr="00091431">
              <w:rPr>
                <w:rFonts w:asciiTheme="minorHAnsi" w:hAnsiTheme="minorHAnsi" w:cstheme="minorHAnsi"/>
                <w:color w:val="000000"/>
                <w:szCs w:val="20"/>
                <w:lang w:val="pt-BR"/>
              </w:rPr>
              <w:t>2. Procedência das amostras a ser</w:t>
            </w:r>
            <w:r w:rsidR="00FF74F2" w:rsidRPr="00091431">
              <w:rPr>
                <w:rFonts w:asciiTheme="minorHAnsi" w:hAnsiTheme="minorHAnsi" w:cstheme="minorHAnsi"/>
                <w:color w:val="000000"/>
                <w:szCs w:val="20"/>
                <w:lang w:val="pt-BR"/>
              </w:rPr>
              <w:t>em</w:t>
            </w:r>
            <w:r w:rsidRPr="00091431">
              <w:rPr>
                <w:rFonts w:asciiTheme="minorHAnsi" w:hAnsiTheme="minorHAnsi" w:cstheme="minorHAnsi"/>
                <w:color w:val="000000"/>
                <w:szCs w:val="20"/>
                <w:lang w:val="pt-BR"/>
              </w:rPr>
              <w:t xml:space="preserve"> remetidas, informando o município do local de obtenção </w:t>
            </w:r>
            <w:r w:rsidRPr="00091431">
              <w:rPr>
                <w:rFonts w:asciiTheme="minorHAnsi" w:hAnsiTheme="minorHAnsi" w:cstheme="minorHAnsi"/>
                <w:i/>
                <w:color w:val="000000"/>
                <w:szCs w:val="20"/>
                <w:lang w:val="pt-BR"/>
              </w:rPr>
              <w:t>in situ</w:t>
            </w:r>
            <w:r w:rsidRPr="00091431">
              <w:rPr>
                <w:rFonts w:asciiTheme="minorHAnsi" w:hAnsiTheme="minorHAnsi" w:cstheme="minorHAnsi"/>
                <w:color w:val="000000"/>
                <w:szCs w:val="20"/>
                <w:lang w:val="pt-BR"/>
              </w:rPr>
              <w:t xml:space="preserve">, ainda que tenham sido obtidas em fontes </w:t>
            </w:r>
            <w:proofErr w:type="spellStart"/>
            <w:r w:rsidRPr="00091431">
              <w:rPr>
                <w:rFonts w:asciiTheme="minorHAnsi" w:hAnsiTheme="minorHAnsi" w:cstheme="minorHAnsi"/>
                <w:i/>
                <w:color w:val="000000"/>
                <w:szCs w:val="20"/>
                <w:lang w:val="pt-BR"/>
              </w:rPr>
              <w:t>ex</w:t>
            </w:r>
            <w:proofErr w:type="spellEnd"/>
            <w:r w:rsidRPr="00091431">
              <w:rPr>
                <w:rFonts w:asciiTheme="minorHAnsi" w:hAnsiTheme="minorHAnsi" w:cstheme="minorHAnsi"/>
                <w:i/>
                <w:color w:val="000000"/>
                <w:szCs w:val="20"/>
                <w:lang w:val="pt-BR"/>
              </w:rPr>
              <w:t xml:space="preserve"> situ</w:t>
            </w:r>
            <w:r w:rsidRPr="00091431">
              <w:rPr>
                <w:rFonts w:asciiTheme="minorHAnsi" w:hAnsiTheme="minorHAnsi" w:cstheme="minorHAnsi"/>
                <w:bCs/>
                <w:color w:val="000000"/>
                <w:szCs w:val="20"/>
                <w:lang w:val="pt-BR"/>
              </w:rPr>
              <w:t xml:space="preserve">: </w:t>
            </w:r>
          </w:p>
        </w:tc>
      </w:tr>
      <w:tr w:rsidR="00496F6E" w:rsidRPr="00695A91" w14:paraId="4C47FCE5" w14:textId="77777777" w:rsidTr="006F6800">
        <w:tc>
          <w:tcPr>
            <w:tcW w:w="4863" w:type="dxa"/>
            <w:tcBorders>
              <w:top w:val="nil"/>
              <w:left w:val="nil"/>
              <w:bottom w:val="nil"/>
              <w:right w:val="single" w:sz="4" w:space="0" w:color="auto"/>
            </w:tcBorders>
          </w:tcPr>
          <w:p w14:paraId="149D0BE5" w14:textId="4C8FB34D" w:rsidR="00496F6E" w:rsidRPr="00695A91" w:rsidRDefault="007F1173">
            <w:pPr>
              <w:jc w:val="center"/>
              <w:rPr>
                <w:rFonts w:asciiTheme="minorHAnsi" w:hAnsiTheme="minorHAnsi" w:cstheme="minorHAnsi"/>
                <w:szCs w:val="20"/>
              </w:rPr>
            </w:pPr>
            <w:r>
              <w:rPr>
                <w:rFonts w:asciiTheme="minorHAnsi" w:hAnsiTheme="minorHAnsi" w:cstheme="minorHAnsi"/>
                <w:b/>
                <w:bCs/>
                <w:szCs w:val="20"/>
              </w:rPr>
              <w:t>[</w:t>
            </w:r>
            <w:r w:rsidR="001F122C" w:rsidRPr="00695A91">
              <w:rPr>
                <w:rFonts w:asciiTheme="minorHAnsi" w:hAnsiTheme="minorHAnsi" w:cstheme="minorHAnsi"/>
                <w:b/>
                <w:bCs/>
                <w:szCs w:val="20"/>
              </w:rPr>
              <w:t>OR</w:t>
            </w:r>
            <w:r>
              <w:rPr>
                <w:rFonts w:asciiTheme="minorHAnsi" w:hAnsiTheme="minorHAnsi" w:cstheme="minorHAnsi"/>
                <w:b/>
                <w:bCs/>
                <w:szCs w:val="20"/>
              </w:rPr>
              <w:t>]</w:t>
            </w:r>
          </w:p>
        </w:tc>
        <w:tc>
          <w:tcPr>
            <w:tcW w:w="4850" w:type="dxa"/>
            <w:tcBorders>
              <w:top w:val="nil"/>
              <w:left w:val="single" w:sz="4" w:space="0" w:color="auto"/>
              <w:bottom w:val="nil"/>
              <w:right w:val="nil"/>
            </w:tcBorders>
          </w:tcPr>
          <w:p w14:paraId="67DE0A8F" w14:textId="51784D76" w:rsidR="00496F6E" w:rsidRPr="00695A91" w:rsidRDefault="007F1173">
            <w:pPr>
              <w:jc w:val="center"/>
              <w:rPr>
                <w:rFonts w:asciiTheme="minorHAnsi" w:hAnsiTheme="minorHAnsi" w:cstheme="minorHAnsi"/>
                <w:szCs w:val="20"/>
              </w:rPr>
            </w:pPr>
            <w:r>
              <w:rPr>
                <w:rFonts w:asciiTheme="minorHAnsi" w:hAnsiTheme="minorHAnsi" w:cstheme="minorHAnsi"/>
                <w:b/>
                <w:bCs/>
                <w:szCs w:val="20"/>
              </w:rPr>
              <w:t>[</w:t>
            </w:r>
            <w:r w:rsidR="001F122C" w:rsidRPr="00695A91">
              <w:rPr>
                <w:rFonts w:asciiTheme="minorHAnsi" w:hAnsiTheme="minorHAnsi" w:cstheme="minorHAnsi"/>
                <w:b/>
                <w:bCs/>
                <w:szCs w:val="20"/>
              </w:rPr>
              <w:t>OU</w:t>
            </w:r>
            <w:r>
              <w:rPr>
                <w:rFonts w:asciiTheme="minorHAnsi" w:hAnsiTheme="minorHAnsi" w:cstheme="minorHAnsi"/>
                <w:b/>
                <w:bCs/>
                <w:szCs w:val="20"/>
              </w:rPr>
              <w:t>]</w:t>
            </w:r>
          </w:p>
        </w:tc>
      </w:tr>
      <w:tr w:rsidR="00496F6E" w:rsidRPr="00AA0E62" w14:paraId="74BC8040" w14:textId="77777777" w:rsidTr="006F6800">
        <w:tc>
          <w:tcPr>
            <w:tcW w:w="4863" w:type="dxa"/>
            <w:tcBorders>
              <w:top w:val="nil"/>
              <w:left w:val="nil"/>
              <w:bottom w:val="nil"/>
              <w:right w:val="single" w:sz="4" w:space="0" w:color="auto"/>
            </w:tcBorders>
          </w:tcPr>
          <w:p w14:paraId="00BDBB15" w14:textId="5C6872ED" w:rsidR="00496F6E" w:rsidRPr="00695A91" w:rsidRDefault="007521FD" w:rsidP="005E0934">
            <w:pPr>
              <w:spacing w:after="120"/>
              <w:ind w:right="227"/>
              <w:rPr>
                <w:rFonts w:asciiTheme="minorHAnsi" w:eastAsia="Calibri" w:hAnsiTheme="minorHAnsi" w:cstheme="minorHAnsi"/>
                <w:szCs w:val="20"/>
              </w:rPr>
            </w:pPr>
            <w:r w:rsidRPr="007521FD">
              <w:rPr>
                <w:rFonts w:asciiTheme="minorHAnsi" w:eastAsia="Calibri" w:hAnsiTheme="minorHAnsi" w:cstheme="minorHAnsi"/>
                <w:szCs w:val="20"/>
              </w:rPr>
              <w:t xml:space="preserve">Identifying information on the </w:t>
            </w:r>
            <w:proofErr w:type="gramStart"/>
            <w:r w:rsidRPr="007521FD">
              <w:rPr>
                <w:rFonts w:asciiTheme="minorHAnsi" w:eastAsia="Calibri" w:hAnsiTheme="minorHAnsi" w:cstheme="minorHAnsi"/>
                <w:i/>
                <w:szCs w:val="20"/>
              </w:rPr>
              <w:t>ex situ</w:t>
            </w:r>
            <w:proofErr w:type="gramEnd"/>
            <w:r w:rsidRPr="007521FD">
              <w:rPr>
                <w:rFonts w:asciiTheme="minorHAnsi" w:eastAsia="Calibri" w:hAnsiTheme="minorHAnsi" w:cstheme="minorHAnsi"/>
                <w:szCs w:val="20"/>
              </w:rPr>
              <w:t xml:space="preserve"> source of the genetic heritage samples to be sent, with the information contained in the deposit record, if it comes from an </w:t>
            </w:r>
            <w:proofErr w:type="gramStart"/>
            <w:r w:rsidRPr="007521FD">
              <w:rPr>
                <w:rFonts w:asciiTheme="minorHAnsi" w:eastAsia="Calibri" w:hAnsiTheme="minorHAnsi" w:cstheme="minorHAnsi"/>
                <w:i/>
                <w:szCs w:val="20"/>
              </w:rPr>
              <w:t>ex situ</w:t>
            </w:r>
            <w:proofErr w:type="gramEnd"/>
            <w:r w:rsidRPr="007521FD">
              <w:rPr>
                <w:rFonts w:asciiTheme="minorHAnsi" w:eastAsia="Calibri" w:hAnsiTheme="minorHAnsi" w:cstheme="minorHAnsi"/>
                <w:szCs w:val="20"/>
              </w:rPr>
              <w:t xml:space="preserve"> collection as determined in §1 of </w:t>
            </w:r>
            <w:proofErr w:type="gramStart"/>
            <w:r w:rsidRPr="007521FD">
              <w:rPr>
                <w:rFonts w:asciiTheme="minorHAnsi" w:eastAsia="Calibri" w:hAnsiTheme="minorHAnsi" w:cstheme="minorHAnsi"/>
                <w:szCs w:val="20"/>
              </w:rPr>
              <w:t>the article</w:t>
            </w:r>
            <w:proofErr w:type="gramEnd"/>
            <w:r w:rsidRPr="007521FD">
              <w:rPr>
                <w:rFonts w:asciiTheme="minorHAnsi" w:eastAsia="Calibri" w:hAnsiTheme="minorHAnsi" w:cstheme="minorHAnsi"/>
                <w:szCs w:val="20"/>
              </w:rPr>
              <w:t xml:space="preserve"> 22 of the Decree </w:t>
            </w:r>
            <w:proofErr w:type="gramStart"/>
            <w:r w:rsidRPr="007521FD">
              <w:rPr>
                <w:rFonts w:asciiTheme="minorHAnsi" w:eastAsia="Calibri" w:hAnsiTheme="minorHAnsi" w:cstheme="minorHAnsi"/>
                <w:szCs w:val="20"/>
              </w:rPr>
              <w:t>nº</w:t>
            </w:r>
            <w:proofErr w:type="gramEnd"/>
            <w:r w:rsidRPr="007521FD">
              <w:rPr>
                <w:rFonts w:asciiTheme="minorHAnsi" w:eastAsia="Calibri" w:hAnsiTheme="minorHAnsi" w:cstheme="minorHAnsi"/>
                <w:szCs w:val="20"/>
              </w:rPr>
              <w:t xml:space="preserve"> 8.772, of 2016:</w:t>
            </w:r>
          </w:p>
        </w:tc>
        <w:tc>
          <w:tcPr>
            <w:tcW w:w="4850" w:type="dxa"/>
            <w:tcBorders>
              <w:top w:val="nil"/>
              <w:left w:val="single" w:sz="4" w:space="0" w:color="auto"/>
              <w:bottom w:val="nil"/>
              <w:right w:val="nil"/>
            </w:tcBorders>
          </w:tcPr>
          <w:p w14:paraId="09BEB899" w14:textId="77777777" w:rsidR="00496F6E" w:rsidRPr="00695A91" w:rsidRDefault="001F122C" w:rsidP="006D673C">
            <w:pPr>
              <w:spacing w:afterLines="50" w:after="156"/>
              <w:rPr>
                <w:rFonts w:asciiTheme="minorHAnsi" w:hAnsiTheme="minorHAnsi" w:cstheme="minorHAnsi"/>
                <w:szCs w:val="20"/>
                <w:lang w:val="pt-BR"/>
              </w:rPr>
            </w:pPr>
            <w:r w:rsidRPr="00695A91">
              <w:rPr>
                <w:rFonts w:asciiTheme="minorHAnsi" w:hAnsiTheme="minorHAnsi" w:cstheme="minorHAnsi"/>
                <w:color w:val="000000"/>
                <w:szCs w:val="20"/>
                <w:lang w:val="pt-BR"/>
              </w:rPr>
              <w:t xml:space="preserve">Identificação da fonte de obtenção </w:t>
            </w:r>
            <w:proofErr w:type="spellStart"/>
            <w:r w:rsidRPr="006D673C">
              <w:rPr>
                <w:rFonts w:asciiTheme="minorHAnsi" w:hAnsiTheme="minorHAnsi" w:cstheme="minorHAnsi"/>
                <w:i/>
                <w:color w:val="000000"/>
                <w:szCs w:val="20"/>
                <w:lang w:val="pt-BR"/>
              </w:rPr>
              <w:t>ex</w:t>
            </w:r>
            <w:proofErr w:type="spellEnd"/>
            <w:r w:rsidRPr="006D673C">
              <w:rPr>
                <w:rFonts w:asciiTheme="minorHAnsi" w:hAnsiTheme="minorHAnsi" w:cstheme="minorHAnsi"/>
                <w:i/>
                <w:color w:val="000000"/>
                <w:szCs w:val="20"/>
                <w:lang w:val="pt-BR"/>
              </w:rPr>
              <w:t xml:space="preserve"> situ</w:t>
            </w:r>
            <w:r w:rsidRPr="00695A91">
              <w:rPr>
                <w:rFonts w:asciiTheme="minorHAnsi" w:hAnsiTheme="minorHAnsi" w:cstheme="minorHAnsi"/>
                <w:color w:val="000000"/>
                <w:szCs w:val="20"/>
                <w:lang w:val="pt-BR"/>
              </w:rPr>
              <w:t xml:space="preserve"> do patrimônio genético, com as informações constantes no registro de depósito quando for oriundo de coleção </w:t>
            </w:r>
            <w:proofErr w:type="spellStart"/>
            <w:r w:rsidRPr="006D673C">
              <w:rPr>
                <w:rFonts w:asciiTheme="minorHAnsi" w:hAnsiTheme="minorHAnsi" w:cstheme="minorHAnsi"/>
                <w:i/>
                <w:color w:val="000000"/>
                <w:szCs w:val="20"/>
                <w:lang w:val="pt-BR"/>
              </w:rPr>
              <w:t>ex</w:t>
            </w:r>
            <w:proofErr w:type="spellEnd"/>
            <w:r w:rsidRPr="006D673C">
              <w:rPr>
                <w:rFonts w:asciiTheme="minorHAnsi" w:hAnsiTheme="minorHAnsi" w:cstheme="minorHAnsi"/>
                <w:i/>
                <w:color w:val="000000"/>
                <w:szCs w:val="20"/>
                <w:lang w:val="pt-BR"/>
              </w:rPr>
              <w:t xml:space="preserve"> situ</w:t>
            </w:r>
            <w:r w:rsidRPr="00695A91">
              <w:rPr>
                <w:rFonts w:asciiTheme="minorHAnsi" w:hAnsiTheme="minorHAnsi" w:cstheme="minorHAnsi"/>
                <w:color w:val="000000"/>
                <w:szCs w:val="20"/>
                <w:lang w:val="pt-BR"/>
              </w:rPr>
              <w:t xml:space="preserve"> conforme determina o §1</w:t>
            </w:r>
            <w:r w:rsidR="006D673C">
              <w:rPr>
                <w:rFonts w:asciiTheme="minorHAnsi" w:hAnsiTheme="minorHAnsi" w:cstheme="minorHAnsi"/>
                <w:color w:val="000000"/>
                <w:szCs w:val="20"/>
                <w:lang w:val="pt-BR"/>
              </w:rPr>
              <w:t>º</w:t>
            </w:r>
            <w:r w:rsidRPr="00695A91">
              <w:rPr>
                <w:rFonts w:asciiTheme="minorHAnsi" w:hAnsiTheme="minorHAnsi" w:cstheme="minorHAnsi"/>
                <w:color w:val="000000"/>
                <w:szCs w:val="20"/>
                <w:lang w:val="pt-BR"/>
              </w:rPr>
              <w:t xml:space="preserve"> do art. 22 do Decreto n</w:t>
            </w:r>
            <w:r w:rsidR="006D673C">
              <w:rPr>
                <w:rFonts w:asciiTheme="minorHAnsi" w:hAnsiTheme="minorHAnsi" w:cstheme="minorHAnsi"/>
                <w:color w:val="000000"/>
                <w:szCs w:val="20"/>
                <w:lang w:val="pt-BR"/>
              </w:rPr>
              <w:t>º </w:t>
            </w:r>
            <w:r w:rsidRPr="00695A91">
              <w:rPr>
                <w:rFonts w:asciiTheme="minorHAnsi" w:hAnsiTheme="minorHAnsi" w:cstheme="minorHAnsi"/>
                <w:color w:val="000000"/>
                <w:szCs w:val="20"/>
                <w:lang w:val="pt-BR"/>
              </w:rPr>
              <w:t xml:space="preserve">8.772, de 2016: </w:t>
            </w:r>
          </w:p>
        </w:tc>
      </w:tr>
      <w:tr w:rsidR="008D6402" w:rsidRPr="00AA0E62" w14:paraId="3FA7D80B" w14:textId="77777777" w:rsidTr="006F6800">
        <w:tc>
          <w:tcPr>
            <w:tcW w:w="4863" w:type="dxa"/>
            <w:tcBorders>
              <w:top w:val="nil"/>
              <w:left w:val="nil"/>
              <w:bottom w:val="nil"/>
              <w:right w:val="single" w:sz="4" w:space="0" w:color="auto"/>
            </w:tcBorders>
          </w:tcPr>
          <w:p w14:paraId="7E910534" w14:textId="77777777" w:rsidR="008D6402" w:rsidRPr="008D6402" w:rsidRDefault="008D6402" w:rsidP="000327A2">
            <w:pPr>
              <w:pBdr>
                <w:top w:val="single" w:sz="4" w:space="1" w:color="auto"/>
                <w:left w:val="single" w:sz="4" w:space="0" w:color="auto"/>
                <w:bottom w:val="single" w:sz="4" w:space="1" w:color="auto"/>
                <w:right w:val="single" w:sz="4" w:space="4" w:color="auto"/>
                <w:between w:val="single" w:sz="4" w:space="1" w:color="auto"/>
              </w:pBdr>
              <w:ind w:left="57" w:right="170"/>
              <w:rPr>
                <w:rFonts w:asciiTheme="minorHAnsi" w:eastAsia="Calibri" w:hAnsiTheme="minorHAnsi" w:cstheme="minorHAnsi"/>
                <w:color w:val="161616" w:themeColor="background2" w:themeShade="19"/>
                <w:szCs w:val="20"/>
                <w:lang w:val="pt-BR"/>
              </w:rPr>
            </w:pPr>
          </w:p>
          <w:p w14:paraId="1C819E58" w14:textId="77777777" w:rsidR="008D6402" w:rsidRPr="008D6402" w:rsidRDefault="008D6402" w:rsidP="000327A2">
            <w:pPr>
              <w:tabs>
                <w:tab w:val="left" w:pos="220"/>
                <w:tab w:val="left" w:pos="720"/>
              </w:tabs>
              <w:rPr>
                <w:rFonts w:asciiTheme="minorHAnsi" w:hAnsiTheme="minorHAnsi" w:cstheme="minorHAnsi"/>
                <w:color w:val="000000"/>
                <w:sz w:val="10"/>
                <w:szCs w:val="10"/>
                <w:lang w:val="pt-BR"/>
              </w:rPr>
            </w:pPr>
          </w:p>
        </w:tc>
        <w:tc>
          <w:tcPr>
            <w:tcW w:w="4850" w:type="dxa"/>
            <w:tcBorders>
              <w:top w:val="nil"/>
              <w:left w:val="single" w:sz="4" w:space="0" w:color="auto"/>
              <w:bottom w:val="nil"/>
              <w:right w:val="nil"/>
            </w:tcBorders>
          </w:tcPr>
          <w:p w14:paraId="33A45296" w14:textId="77777777" w:rsidR="008D6402" w:rsidRPr="008D6402" w:rsidRDefault="008D6402" w:rsidP="000327A2">
            <w:pPr>
              <w:pBdr>
                <w:top w:val="single" w:sz="4" w:space="1" w:color="auto"/>
                <w:left w:val="single" w:sz="4" w:space="0" w:color="auto"/>
                <w:bottom w:val="single" w:sz="4" w:space="1" w:color="auto"/>
                <w:right w:val="single" w:sz="4" w:space="4" w:color="auto"/>
                <w:between w:val="single" w:sz="4" w:space="1" w:color="auto"/>
              </w:pBdr>
              <w:ind w:left="57" w:right="170"/>
              <w:rPr>
                <w:rFonts w:asciiTheme="minorHAnsi" w:eastAsia="Calibri" w:hAnsiTheme="minorHAnsi" w:cstheme="minorHAnsi"/>
                <w:color w:val="161616" w:themeColor="background2" w:themeShade="19"/>
                <w:szCs w:val="20"/>
                <w:lang w:val="pt-BR"/>
              </w:rPr>
            </w:pPr>
          </w:p>
          <w:p w14:paraId="42011C4F" w14:textId="77777777" w:rsidR="008D6402" w:rsidRPr="008D6402" w:rsidRDefault="008D6402" w:rsidP="000327A2">
            <w:pPr>
              <w:rPr>
                <w:rFonts w:asciiTheme="minorHAnsi" w:hAnsiTheme="minorHAnsi" w:cstheme="minorHAnsi"/>
                <w:color w:val="000000"/>
                <w:sz w:val="10"/>
                <w:szCs w:val="10"/>
                <w:lang w:val="pt-BR"/>
              </w:rPr>
            </w:pPr>
          </w:p>
        </w:tc>
      </w:tr>
      <w:tr w:rsidR="00230414" w:rsidRPr="00695A91" w14:paraId="5B483291" w14:textId="77777777" w:rsidTr="00596276">
        <w:tc>
          <w:tcPr>
            <w:tcW w:w="4863" w:type="dxa"/>
            <w:tcBorders>
              <w:top w:val="nil"/>
              <w:left w:val="nil"/>
              <w:bottom w:val="nil"/>
              <w:right w:val="single" w:sz="4" w:space="0" w:color="auto"/>
            </w:tcBorders>
          </w:tcPr>
          <w:p w14:paraId="48F4C627" w14:textId="6A9E12B3" w:rsidR="00230414" w:rsidRPr="00695A91" w:rsidRDefault="00230414" w:rsidP="00596276">
            <w:pPr>
              <w:spacing w:after="120"/>
              <w:ind w:right="227"/>
              <w:rPr>
                <w:rFonts w:asciiTheme="minorHAnsi" w:eastAsia="Calibri" w:hAnsiTheme="minorHAnsi" w:cstheme="minorHAnsi"/>
                <w:szCs w:val="20"/>
              </w:rPr>
            </w:pPr>
            <w:r>
              <w:rPr>
                <w:rFonts w:asciiTheme="minorHAnsi" w:eastAsia="Calibri" w:hAnsiTheme="minorHAnsi" w:cstheme="minorHAnsi"/>
                <w:szCs w:val="20"/>
              </w:rPr>
              <w:t>3</w:t>
            </w:r>
            <w:r w:rsidRPr="00695A91">
              <w:rPr>
                <w:rFonts w:asciiTheme="minorHAnsi" w:eastAsia="Calibri" w:hAnsiTheme="minorHAnsi" w:cstheme="minorHAnsi"/>
                <w:szCs w:val="20"/>
              </w:rPr>
              <w:t xml:space="preserve">. </w:t>
            </w:r>
            <w:r w:rsidRPr="00230414">
              <w:rPr>
                <w:rFonts w:asciiTheme="minorHAnsi" w:eastAsia="Calibri" w:hAnsiTheme="minorHAnsi" w:cstheme="minorHAnsi"/>
                <w:szCs w:val="20"/>
              </w:rPr>
              <w:t>Is the sample a local traditional variety or landrace, or a locally adapted breed or creole breed?</w:t>
            </w:r>
          </w:p>
          <w:p w14:paraId="72531F5C" w14:textId="013FFE43" w:rsidR="00230414" w:rsidRPr="00695A91" w:rsidRDefault="00230414" w:rsidP="00392F22">
            <w:pPr>
              <w:ind w:right="227"/>
              <w:rPr>
                <w:rFonts w:asciiTheme="minorHAnsi" w:hAnsiTheme="minorHAnsi" w:cstheme="minorHAnsi"/>
                <w:szCs w:val="20"/>
              </w:rPr>
            </w:pPr>
            <w:proofErr w:type="gramStart"/>
            <w:r w:rsidRPr="00695A91">
              <w:rPr>
                <w:rFonts w:asciiTheme="minorHAnsi" w:eastAsia="Calibri" w:hAnsiTheme="minorHAnsi" w:cstheme="minorHAnsi"/>
                <w:szCs w:val="20"/>
              </w:rPr>
              <w:t xml:space="preserve">(  </w:t>
            </w:r>
            <w:proofErr w:type="gramEnd"/>
            <w:r w:rsidRPr="00695A91">
              <w:rPr>
                <w:rFonts w:asciiTheme="minorHAnsi" w:eastAsia="Calibri" w:hAnsiTheme="minorHAnsi" w:cstheme="minorHAnsi"/>
                <w:szCs w:val="20"/>
              </w:rPr>
              <w:t xml:space="preserve"> ) </w:t>
            </w:r>
            <w:proofErr w:type="gramStart"/>
            <w:r w:rsidRPr="00695A91">
              <w:rPr>
                <w:rFonts w:asciiTheme="minorHAnsi" w:eastAsia="Calibri" w:hAnsiTheme="minorHAnsi" w:cstheme="minorHAnsi"/>
                <w:szCs w:val="20"/>
              </w:rPr>
              <w:t>Yes</w:t>
            </w:r>
            <w:r w:rsidR="00392F22">
              <w:rPr>
                <w:rFonts w:asciiTheme="minorHAnsi" w:eastAsia="Calibri" w:hAnsiTheme="minorHAnsi" w:cstheme="minorHAnsi"/>
                <w:szCs w:val="20"/>
              </w:rPr>
              <w:t xml:space="preserve">  |</w:t>
            </w:r>
            <w:proofErr w:type="gramEnd"/>
            <w:r w:rsidR="00392F22">
              <w:rPr>
                <w:rFonts w:asciiTheme="minorHAnsi" w:eastAsia="Calibri" w:hAnsiTheme="minorHAnsi" w:cstheme="minorHAnsi"/>
                <w:szCs w:val="20"/>
              </w:rPr>
              <w:t xml:space="preserve">  </w:t>
            </w:r>
            <w:proofErr w:type="gramStart"/>
            <w:r w:rsidRPr="00695A91">
              <w:rPr>
                <w:rFonts w:asciiTheme="minorHAnsi" w:eastAsia="Calibri" w:hAnsiTheme="minorHAnsi" w:cstheme="minorHAnsi"/>
                <w:szCs w:val="20"/>
              </w:rPr>
              <w:t xml:space="preserve">(  </w:t>
            </w:r>
            <w:proofErr w:type="gramEnd"/>
            <w:r w:rsidRPr="00695A91">
              <w:rPr>
                <w:rFonts w:asciiTheme="minorHAnsi" w:eastAsia="Calibri" w:hAnsiTheme="minorHAnsi" w:cstheme="minorHAnsi"/>
                <w:szCs w:val="20"/>
              </w:rPr>
              <w:t xml:space="preserve"> ) No</w:t>
            </w:r>
          </w:p>
        </w:tc>
        <w:tc>
          <w:tcPr>
            <w:tcW w:w="4850" w:type="dxa"/>
            <w:tcBorders>
              <w:top w:val="nil"/>
              <w:left w:val="single" w:sz="4" w:space="0" w:color="auto"/>
              <w:bottom w:val="nil"/>
              <w:right w:val="nil"/>
            </w:tcBorders>
          </w:tcPr>
          <w:p w14:paraId="79E6EE5A" w14:textId="37206ACF" w:rsidR="00230414" w:rsidRPr="00695A91" w:rsidRDefault="00230414" w:rsidP="00596276">
            <w:pPr>
              <w:spacing w:after="120"/>
              <w:rPr>
                <w:rFonts w:asciiTheme="minorHAnsi" w:hAnsiTheme="minorHAnsi" w:cstheme="minorHAnsi"/>
                <w:color w:val="000000"/>
                <w:szCs w:val="20"/>
                <w:lang w:val="pt-BR"/>
              </w:rPr>
            </w:pPr>
            <w:r>
              <w:rPr>
                <w:rFonts w:asciiTheme="minorHAnsi" w:hAnsiTheme="minorHAnsi" w:cstheme="minorHAnsi"/>
                <w:color w:val="000000"/>
                <w:szCs w:val="20"/>
                <w:lang w:val="pt-BR"/>
              </w:rPr>
              <w:t>3</w:t>
            </w:r>
            <w:r w:rsidRPr="00695A91">
              <w:rPr>
                <w:rFonts w:asciiTheme="minorHAnsi" w:hAnsiTheme="minorHAnsi" w:cstheme="minorHAnsi"/>
                <w:color w:val="000000"/>
                <w:szCs w:val="20"/>
                <w:lang w:val="pt-BR"/>
              </w:rPr>
              <w:t>. Trata-se de variedade tradicional local ou crioula ou de raça localmente adaptada ou crioula?</w:t>
            </w:r>
          </w:p>
          <w:p w14:paraId="24D35A9E" w14:textId="1CDA6421" w:rsidR="00230414" w:rsidRPr="00695A91" w:rsidRDefault="00230414" w:rsidP="00392F22">
            <w:pPr>
              <w:ind w:right="227"/>
              <w:rPr>
                <w:rFonts w:asciiTheme="minorHAnsi" w:eastAsia="Calibri" w:hAnsiTheme="minorHAnsi" w:cstheme="minorHAnsi"/>
                <w:szCs w:val="20"/>
              </w:rPr>
            </w:pPr>
            <w:proofErr w:type="gramStart"/>
            <w:r w:rsidRPr="00695A91">
              <w:rPr>
                <w:rFonts w:asciiTheme="minorHAnsi" w:eastAsia="Calibri" w:hAnsiTheme="minorHAnsi" w:cstheme="minorHAnsi"/>
                <w:szCs w:val="20"/>
              </w:rPr>
              <w:t xml:space="preserve">(  </w:t>
            </w:r>
            <w:proofErr w:type="gramEnd"/>
            <w:r w:rsidRPr="00695A91">
              <w:rPr>
                <w:rFonts w:asciiTheme="minorHAnsi" w:eastAsia="Calibri" w:hAnsiTheme="minorHAnsi" w:cstheme="minorHAnsi"/>
                <w:szCs w:val="20"/>
              </w:rPr>
              <w:t xml:space="preserve"> ) </w:t>
            </w:r>
            <w:proofErr w:type="gramStart"/>
            <w:r w:rsidRPr="00695A91">
              <w:rPr>
                <w:rFonts w:asciiTheme="minorHAnsi" w:eastAsia="Calibri" w:hAnsiTheme="minorHAnsi" w:cstheme="minorHAnsi"/>
                <w:szCs w:val="20"/>
              </w:rPr>
              <w:t>Sim</w:t>
            </w:r>
            <w:r w:rsidR="00392F22">
              <w:rPr>
                <w:rFonts w:asciiTheme="minorHAnsi" w:eastAsia="Calibri" w:hAnsiTheme="minorHAnsi" w:cstheme="minorHAnsi"/>
                <w:szCs w:val="20"/>
              </w:rPr>
              <w:t xml:space="preserve">  |</w:t>
            </w:r>
            <w:proofErr w:type="gramEnd"/>
            <w:r w:rsidR="00392F22">
              <w:rPr>
                <w:rFonts w:asciiTheme="minorHAnsi" w:eastAsia="Calibri" w:hAnsiTheme="minorHAnsi" w:cstheme="minorHAnsi"/>
                <w:szCs w:val="20"/>
              </w:rPr>
              <w:t xml:space="preserve">  </w:t>
            </w:r>
            <w:proofErr w:type="gramStart"/>
            <w:r w:rsidRPr="00695A91">
              <w:rPr>
                <w:rFonts w:asciiTheme="minorHAnsi" w:eastAsia="Calibri" w:hAnsiTheme="minorHAnsi" w:cstheme="minorHAnsi"/>
                <w:szCs w:val="20"/>
              </w:rPr>
              <w:t xml:space="preserve">(  </w:t>
            </w:r>
            <w:proofErr w:type="gramEnd"/>
            <w:r w:rsidRPr="00695A91">
              <w:rPr>
                <w:rFonts w:asciiTheme="minorHAnsi" w:eastAsia="Calibri" w:hAnsiTheme="minorHAnsi" w:cstheme="minorHAnsi"/>
                <w:szCs w:val="20"/>
              </w:rPr>
              <w:t xml:space="preserve"> ) </w:t>
            </w:r>
            <w:r w:rsidRPr="00695A91">
              <w:rPr>
                <w:rFonts w:asciiTheme="minorHAnsi" w:eastAsia="Calibri" w:hAnsiTheme="minorHAnsi" w:cstheme="minorHAnsi"/>
                <w:szCs w:val="20"/>
                <w:lang w:val="pt-BR"/>
              </w:rPr>
              <w:t>Não</w:t>
            </w:r>
          </w:p>
        </w:tc>
      </w:tr>
      <w:tr w:rsidR="00FC5F1A" w:rsidRPr="00695A91" w14:paraId="67591EB4" w14:textId="77777777" w:rsidTr="00596276">
        <w:tc>
          <w:tcPr>
            <w:tcW w:w="4863" w:type="dxa"/>
            <w:tcBorders>
              <w:top w:val="nil"/>
              <w:left w:val="nil"/>
              <w:bottom w:val="nil"/>
              <w:right w:val="single" w:sz="4" w:space="0" w:color="auto"/>
            </w:tcBorders>
          </w:tcPr>
          <w:p w14:paraId="67EF07C1" w14:textId="53F1FDF4" w:rsidR="00FC5F1A" w:rsidRPr="00695A91" w:rsidRDefault="00FC5F1A" w:rsidP="00596276">
            <w:pPr>
              <w:spacing w:after="120"/>
              <w:ind w:right="227"/>
              <w:rPr>
                <w:rFonts w:asciiTheme="minorHAnsi" w:eastAsia="Calibri" w:hAnsiTheme="minorHAnsi" w:cstheme="minorHAnsi"/>
                <w:szCs w:val="20"/>
              </w:rPr>
            </w:pPr>
            <w:r>
              <w:rPr>
                <w:rFonts w:asciiTheme="minorHAnsi" w:eastAsia="Calibri" w:hAnsiTheme="minorHAnsi" w:cstheme="minorHAnsi"/>
                <w:szCs w:val="20"/>
              </w:rPr>
              <w:t>4</w:t>
            </w:r>
            <w:r w:rsidRPr="00695A91">
              <w:rPr>
                <w:rFonts w:asciiTheme="minorHAnsi" w:eastAsia="Calibri" w:hAnsiTheme="minorHAnsi" w:cstheme="minorHAnsi"/>
                <w:szCs w:val="20"/>
              </w:rPr>
              <w:t xml:space="preserve">. </w:t>
            </w:r>
            <w:r w:rsidRPr="00FC5F1A">
              <w:rPr>
                <w:rFonts w:asciiTheme="minorHAnsi" w:eastAsia="Calibri" w:hAnsiTheme="minorHAnsi" w:cstheme="minorHAnsi"/>
                <w:szCs w:val="20"/>
              </w:rPr>
              <w:t>Is it a species on the official list of endangered species?</w:t>
            </w:r>
          </w:p>
          <w:p w14:paraId="7D1A1F43" w14:textId="1F3CED9E" w:rsidR="00FC5F1A" w:rsidRDefault="00FC5F1A" w:rsidP="00392F22">
            <w:pPr>
              <w:ind w:right="227"/>
              <w:rPr>
                <w:rFonts w:asciiTheme="minorHAnsi" w:eastAsia="Calibri" w:hAnsiTheme="minorHAnsi" w:cstheme="minorHAnsi"/>
                <w:szCs w:val="20"/>
              </w:rPr>
            </w:pPr>
            <w:proofErr w:type="gramStart"/>
            <w:r w:rsidRPr="00695A91">
              <w:rPr>
                <w:rFonts w:asciiTheme="minorHAnsi" w:eastAsia="Calibri" w:hAnsiTheme="minorHAnsi" w:cstheme="minorHAnsi"/>
                <w:szCs w:val="20"/>
              </w:rPr>
              <w:t xml:space="preserve">(  </w:t>
            </w:r>
            <w:proofErr w:type="gramEnd"/>
            <w:r w:rsidRPr="00695A91">
              <w:rPr>
                <w:rFonts w:asciiTheme="minorHAnsi" w:eastAsia="Calibri" w:hAnsiTheme="minorHAnsi" w:cstheme="minorHAnsi"/>
                <w:szCs w:val="20"/>
              </w:rPr>
              <w:t xml:space="preserve"> ) </w:t>
            </w:r>
            <w:proofErr w:type="gramStart"/>
            <w:r w:rsidRPr="00695A91">
              <w:rPr>
                <w:rFonts w:asciiTheme="minorHAnsi" w:eastAsia="Calibri" w:hAnsiTheme="minorHAnsi" w:cstheme="minorHAnsi"/>
                <w:szCs w:val="20"/>
              </w:rPr>
              <w:t>Yes</w:t>
            </w:r>
            <w:r w:rsidR="00392F22">
              <w:rPr>
                <w:rFonts w:asciiTheme="minorHAnsi" w:eastAsia="Calibri" w:hAnsiTheme="minorHAnsi" w:cstheme="minorHAnsi"/>
                <w:szCs w:val="20"/>
              </w:rPr>
              <w:t xml:space="preserve">  |</w:t>
            </w:r>
            <w:proofErr w:type="gramEnd"/>
            <w:r w:rsidR="00392F22">
              <w:rPr>
                <w:rFonts w:asciiTheme="minorHAnsi" w:eastAsia="Calibri" w:hAnsiTheme="minorHAnsi" w:cstheme="minorHAnsi"/>
                <w:szCs w:val="20"/>
              </w:rPr>
              <w:t xml:space="preserve">  </w:t>
            </w:r>
            <w:proofErr w:type="gramStart"/>
            <w:r w:rsidRPr="00695A91">
              <w:rPr>
                <w:rFonts w:asciiTheme="minorHAnsi" w:eastAsia="Calibri" w:hAnsiTheme="minorHAnsi" w:cstheme="minorHAnsi"/>
                <w:szCs w:val="20"/>
              </w:rPr>
              <w:t xml:space="preserve">(  </w:t>
            </w:r>
            <w:proofErr w:type="gramEnd"/>
            <w:r w:rsidRPr="00695A91">
              <w:rPr>
                <w:rFonts w:asciiTheme="minorHAnsi" w:eastAsia="Calibri" w:hAnsiTheme="minorHAnsi" w:cstheme="minorHAnsi"/>
                <w:szCs w:val="20"/>
              </w:rPr>
              <w:t xml:space="preserve"> ) No</w:t>
            </w:r>
          </w:p>
          <w:p w14:paraId="36BB6E54" w14:textId="511A5A0B" w:rsidR="00392F22" w:rsidRDefault="00FC5F1A" w:rsidP="00392F22">
            <w:pPr>
              <w:spacing w:before="120"/>
              <w:rPr>
                <w:rFonts w:asciiTheme="minorHAnsi" w:hAnsiTheme="minorHAnsi" w:cstheme="minorHAnsi"/>
                <w:szCs w:val="20"/>
              </w:rPr>
            </w:pPr>
            <w:r w:rsidRPr="00FC5F1A">
              <w:rPr>
                <w:rFonts w:asciiTheme="minorHAnsi" w:hAnsiTheme="minorHAnsi" w:cstheme="minorHAnsi"/>
                <w:szCs w:val="20"/>
              </w:rPr>
              <w:t xml:space="preserve">Name of the Official List consulted: </w:t>
            </w:r>
          </w:p>
          <w:p w14:paraId="7BD7A241" w14:textId="206583E9" w:rsidR="0055264D" w:rsidRPr="00695A91" w:rsidRDefault="0055264D" w:rsidP="00392F22">
            <w:pPr>
              <w:rPr>
                <w:rFonts w:asciiTheme="minorHAnsi" w:hAnsiTheme="minorHAnsi" w:cstheme="minorHAnsi"/>
                <w:szCs w:val="20"/>
              </w:rPr>
            </w:pPr>
          </w:p>
        </w:tc>
        <w:tc>
          <w:tcPr>
            <w:tcW w:w="4850" w:type="dxa"/>
            <w:tcBorders>
              <w:top w:val="nil"/>
              <w:left w:val="single" w:sz="4" w:space="0" w:color="auto"/>
              <w:bottom w:val="nil"/>
              <w:right w:val="nil"/>
            </w:tcBorders>
          </w:tcPr>
          <w:p w14:paraId="1A78A3BB" w14:textId="72D37CD6" w:rsidR="00FC5F1A" w:rsidRPr="00695A91" w:rsidRDefault="00FC5F1A" w:rsidP="00596276">
            <w:pPr>
              <w:spacing w:after="120"/>
              <w:rPr>
                <w:rFonts w:asciiTheme="minorHAnsi" w:hAnsiTheme="minorHAnsi" w:cstheme="minorHAnsi"/>
                <w:color w:val="000000"/>
                <w:szCs w:val="20"/>
                <w:lang w:val="pt-BR"/>
              </w:rPr>
            </w:pPr>
            <w:r>
              <w:rPr>
                <w:rFonts w:asciiTheme="minorHAnsi" w:hAnsiTheme="minorHAnsi" w:cstheme="minorHAnsi"/>
                <w:color w:val="000000"/>
                <w:szCs w:val="20"/>
                <w:lang w:val="pt-BR"/>
              </w:rPr>
              <w:t>4</w:t>
            </w:r>
            <w:r w:rsidRPr="00695A91">
              <w:rPr>
                <w:rFonts w:asciiTheme="minorHAnsi" w:hAnsiTheme="minorHAnsi" w:cstheme="minorHAnsi"/>
                <w:color w:val="000000"/>
                <w:szCs w:val="20"/>
                <w:lang w:val="pt-BR"/>
              </w:rPr>
              <w:t xml:space="preserve">. Trata-se de </w:t>
            </w:r>
            <w:r>
              <w:rPr>
                <w:rFonts w:asciiTheme="minorHAnsi" w:hAnsiTheme="minorHAnsi" w:cstheme="minorHAnsi"/>
                <w:color w:val="000000"/>
                <w:szCs w:val="20"/>
                <w:lang w:val="pt-BR"/>
              </w:rPr>
              <w:t>espécie em lista oficial de espécies ameaçadas</w:t>
            </w:r>
            <w:r w:rsidRPr="00695A91">
              <w:rPr>
                <w:rFonts w:asciiTheme="minorHAnsi" w:hAnsiTheme="minorHAnsi" w:cstheme="minorHAnsi"/>
                <w:color w:val="000000"/>
                <w:szCs w:val="20"/>
                <w:lang w:val="pt-BR"/>
              </w:rPr>
              <w:t>?</w:t>
            </w:r>
          </w:p>
          <w:p w14:paraId="2791598F" w14:textId="712AF068" w:rsidR="00FC5F1A" w:rsidRPr="004412C4" w:rsidRDefault="00FC5F1A" w:rsidP="00392F22">
            <w:pPr>
              <w:ind w:right="227"/>
              <w:rPr>
                <w:rFonts w:asciiTheme="minorHAnsi" w:eastAsia="Calibri" w:hAnsiTheme="minorHAnsi" w:cstheme="minorHAnsi"/>
                <w:szCs w:val="20"/>
              </w:rPr>
            </w:pPr>
            <w:proofErr w:type="gramStart"/>
            <w:r w:rsidRPr="00695A91">
              <w:rPr>
                <w:rFonts w:asciiTheme="minorHAnsi" w:eastAsia="Calibri" w:hAnsiTheme="minorHAnsi" w:cstheme="minorHAnsi"/>
                <w:szCs w:val="20"/>
              </w:rPr>
              <w:t xml:space="preserve">(  </w:t>
            </w:r>
            <w:proofErr w:type="gramEnd"/>
            <w:r w:rsidRPr="00695A91">
              <w:rPr>
                <w:rFonts w:asciiTheme="minorHAnsi" w:eastAsia="Calibri" w:hAnsiTheme="minorHAnsi" w:cstheme="minorHAnsi"/>
                <w:szCs w:val="20"/>
              </w:rPr>
              <w:t xml:space="preserve"> ) </w:t>
            </w:r>
            <w:proofErr w:type="gramStart"/>
            <w:r w:rsidRPr="00695A91">
              <w:rPr>
                <w:rFonts w:asciiTheme="minorHAnsi" w:eastAsia="Calibri" w:hAnsiTheme="minorHAnsi" w:cstheme="minorHAnsi"/>
                <w:szCs w:val="20"/>
              </w:rPr>
              <w:t>Sim</w:t>
            </w:r>
            <w:r w:rsidR="00392F22">
              <w:rPr>
                <w:rFonts w:asciiTheme="minorHAnsi" w:eastAsia="Calibri" w:hAnsiTheme="minorHAnsi" w:cstheme="minorHAnsi"/>
                <w:szCs w:val="20"/>
              </w:rPr>
              <w:t xml:space="preserve">  |</w:t>
            </w:r>
            <w:proofErr w:type="gramEnd"/>
            <w:r w:rsidR="00392F22">
              <w:rPr>
                <w:rFonts w:asciiTheme="minorHAnsi" w:eastAsia="Calibri" w:hAnsiTheme="minorHAnsi" w:cstheme="minorHAnsi"/>
                <w:szCs w:val="20"/>
              </w:rPr>
              <w:t xml:space="preserve">  </w:t>
            </w:r>
            <w:proofErr w:type="gramStart"/>
            <w:r w:rsidRPr="00695A91">
              <w:rPr>
                <w:rFonts w:asciiTheme="minorHAnsi" w:eastAsia="Calibri" w:hAnsiTheme="minorHAnsi" w:cstheme="minorHAnsi"/>
                <w:szCs w:val="20"/>
              </w:rPr>
              <w:t xml:space="preserve">(  </w:t>
            </w:r>
            <w:proofErr w:type="gramEnd"/>
            <w:r w:rsidRPr="00695A91">
              <w:rPr>
                <w:rFonts w:asciiTheme="minorHAnsi" w:eastAsia="Calibri" w:hAnsiTheme="minorHAnsi" w:cstheme="minorHAnsi"/>
                <w:szCs w:val="20"/>
              </w:rPr>
              <w:t xml:space="preserve"> ) </w:t>
            </w:r>
            <w:proofErr w:type="spellStart"/>
            <w:r w:rsidRPr="004412C4">
              <w:rPr>
                <w:rFonts w:asciiTheme="minorHAnsi" w:eastAsia="Calibri" w:hAnsiTheme="minorHAnsi" w:cstheme="minorHAnsi"/>
                <w:szCs w:val="20"/>
              </w:rPr>
              <w:t>Não</w:t>
            </w:r>
            <w:proofErr w:type="spellEnd"/>
          </w:p>
          <w:p w14:paraId="2EA0D0E1" w14:textId="77777777" w:rsidR="00FC5F1A" w:rsidRDefault="00FC5F1A" w:rsidP="00392F22">
            <w:pPr>
              <w:spacing w:before="120"/>
              <w:rPr>
                <w:rFonts w:asciiTheme="minorHAnsi" w:hAnsiTheme="minorHAnsi" w:cstheme="minorHAnsi"/>
                <w:szCs w:val="20"/>
              </w:rPr>
            </w:pPr>
            <w:r w:rsidRPr="00FC5F1A">
              <w:rPr>
                <w:rFonts w:asciiTheme="minorHAnsi" w:hAnsiTheme="minorHAnsi" w:cstheme="minorHAnsi"/>
                <w:szCs w:val="20"/>
              </w:rPr>
              <w:t>Name of the Official List consulted:</w:t>
            </w:r>
          </w:p>
          <w:p w14:paraId="4F844A8E" w14:textId="77777777" w:rsidR="00392F22" w:rsidRDefault="00392F22" w:rsidP="00392F22">
            <w:pPr>
              <w:spacing w:before="120"/>
              <w:rPr>
                <w:rFonts w:asciiTheme="minorHAnsi" w:hAnsiTheme="minorHAnsi" w:cstheme="minorHAnsi"/>
                <w:szCs w:val="20"/>
              </w:rPr>
            </w:pPr>
          </w:p>
          <w:p w14:paraId="7E499153" w14:textId="0E259945" w:rsidR="0055264D" w:rsidRPr="00695A91" w:rsidRDefault="0055264D" w:rsidP="00392F22">
            <w:pPr>
              <w:rPr>
                <w:rFonts w:asciiTheme="minorHAnsi" w:eastAsia="Calibri" w:hAnsiTheme="minorHAnsi" w:cstheme="minorHAnsi"/>
                <w:szCs w:val="20"/>
              </w:rPr>
            </w:pPr>
          </w:p>
        </w:tc>
      </w:tr>
      <w:tr w:rsidR="00496F6E" w:rsidRPr="00AA0E62" w14:paraId="309B8E21" w14:textId="77777777" w:rsidTr="006F6800">
        <w:tc>
          <w:tcPr>
            <w:tcW w:w="4863" w:type="dxa"/>
            <w:tcBorders>
              <w:top w:val="nil"/>
              <w:left w:val="nil"/>
              <w:bottom w:val="nil"/>
              <w:right w:val="single" w:sz="4" w:space="0" w:color="auto"/>
            </w:tcBorders>
          </w:tcPr>
          <w:p w14:paraId="2517F391" w14:textId="4ED44A18" w:rsidR="00496F6E" w:rsidRPr="00695A91" w:rsidRDefault="00A72FF0" w:rsidP="005E0934">
            <w:pPr>
              <w:spacing w:after="120"/>
              <w:ind w:right="227"/>
              <w:rPr>
                <w:rFonts w:asciiTheme="minorHAnsi" w:hAnsiTheme="minorHAnsi" w:cstheme="minorHAnsi"/>
                <w:szCs w:val="20"/>
              </w:rPr>
            </w:pPr>
            <w:r>
              <w:rPr>
                <w:rFonts w:asciiTheme="minorHAnsi" w:eastAsia="Calibri" w:hAnsiTheme="minorHAnsi" w:cstheme="minorHAnsi"/>
                <w:szCs w:val="20"/>
              </w:rPr>
              <w:t>5</w:t>
            </w:r>
            <w:r w:rsidR="001F122C" w:rsidRPr="00695A91">
              <w:rPr>
                <w:rFonts w:asciiTheme="minorHAnsi" w:eastAsia="Calibri" w:hAnsiTheme="minorHAnsi" w:cstheme="minorHAnsi"/>
                <w:szCs w:val="20"/>
              </w:rPr>
              <w:t xml:space="preserve">. </w:t>
            </w:r>
            <w:r w:rsidR="00715B80" w:rsidRPr="00715B80">
              <w:rPr>
                <w:rFonts w:asciiTheme="minorHAnsi" w:eastAsia="Calibri" w:hAnsiTheme="minorHAnsi" w:cstheme="minorHAnsi"/>
                <w:szCs w:val="20"/>
              </w:rPr>
              <w:t>Information on the kind of sample and method of stowage:</w:t>
            </w:r>
          </w:p>
        </w:tc>
        <w:tc>
          <w:tcPr>
            <w:tcW w:w="4850" w:type="dxa"/>
            <w:tcBorders>
              <w:top w:val="nil"/>
              <w:left w:val="single" w:sz="4" w:space="0" w:color="auto"/>
              <w:bottom w:val="nil"/>
              <w:right w:val="nil"/>
            </w:tcBorders>
          </w:tcPr>
          <w:p w14:paraId="22E7C5CA" w14:textId="38E72623" w:rsidR="00496F6E" w:rsidRPr="00695A91" w:rsidRDefault="00A72FF0">
            <w:pPr>
              <w:autoSpaceDE w:val="0"/>
              <w:autoSpaceDN w:val="0"/>
              <w:adjustRightInd w:val="0"/>
              <w:spacing w:after="120"/>
              <w:ind w:left="4" w:hanging="4"/>
              <w:rPr>
                <w:rFonts w:asciiTheme="minorHAnsi" w:hAnsiTheme="minorHAnsi" w:cstheme="minorHAnsi"/>
                <w:color w:val="000000"/>
                <w:szCs w:val="20"/>
                <w:lang w:val="pt-BR"/>
              </w:rPr>
            </w:pPr>
            <w:r>
              <w:rPr>
                <w:rFonts w:asciiTheme="minorHAnsi" w:hAnsiTheme="minorHAnsi" w:cstheme="minorHAnsi"/>
                <w:color w:val="000000"/>
                <w:szCs w:val="20"/>
                <w:lang w:val="pt-BR"/>
              </w:rPr>
              <w:t>5</w:t>
            </w:r>
            <w:r w:rsidR="001F122C" w:rsidRPr="00695A91">
              <w:rPr>
                <w:rFonts w:asciiTheme="minorHAnsi" w:hAnsiTheme="minorHAnsi" w:cstheme="minorHAnsi"/>
                <w:color w:val="000000"/>
                <w:szCs w:val="20"/>
                <w:lang w:val="pt-BR"/>
              </w:rPr>
              <w:t xml:space="preserve">. Informações sobre o tipo de amostra e a forma de acondicionamento: </w:t>
            </w:r>
          </w:p>
        </w:tc>
      </w:tr>
      <w:tr w:rsidR="008D6402" w:rsidRPr="00AA0E62" w14:paraId="44E50B58" w14:textId="77777777" w:rsidTr="006F6800">
        <w:tc>
          <w:tcPr>
            <w:tcW w:w="4863" w:type="dxa"/>
            <w:tcBorders>
              <w:top w:val="nil"/>
              <w:left w:val="nil"/>
              <w:bottom w:val="nil"/>
              <w:right w:val="single" w:sz="4" w:space="0" w:color="auto"/>
            </w:tcBorders>
          </w:tcPr>
          <w:p w14:paraId="5AA86739" w14:textId="77777777" w:rsidR="008D6402" w:rsidRPr="008D6402" w:rsidRDefault="008D6402" w:rsidP="000327A2">
            <w:pPr>
              <w:pBdr>
                <w:top w:val="single" w:sz="4" w:space="1" w:color="auto"/>
                <w:left w:val="single" w:sz="4" w:space="0" w:color="auto"/>
                <w:bottom w:val="single" w:sz="4" w:space="1" w:color="auto"/>
                <w:right w:val="single" w:sz="4" w:space="4" w:color="auto"/>
                <w:between w:val="single" w:sz="4" w:space="1" w:color="auto"/>
              </w:pBdr>
              <w:ind w:left="57" w:right="170"/>
              <w:rPr>
                <w:rFonts w:asciiTheme="minorHAnsi" w:eastAsia="Calibri" w:hAnsiTheme="minorHAnsi" w:cstheme="minorHAnsi"/>
                <w:color w:val="161616" w:themeColor="background2" w:themeShade="19"/>
                <w:szCs w:val="20"/>
                <w:lang w:val="pt-BR"/>
              </w:rPr>
            </w:pPr>
          </w:p>
          <w:p w14:paraId="4C9AC3AE" w14:textId="77777777" w:rsidR="008D6402" w:rsidRDefault="008D6402" w:rsidP="000327A2">
            <w:pPr>
              <w:tabs>
                <w:tab w:val="left" w:pos="220"/>
                <w:tab w:val="left" w:pos="720"/>
              </w:tabs>
              <w:rPr>
                <w:rFonts w:asciiTheme="minorHAnsi" w:hAnsiTheme="minorHAnsi" w:cstheme="minorHAnsi"/>
                <w:color w:val="000000"/>
                <w:sz w:val="10"/>
                <w:szCs w:val="10"/>
                <w:lang w:val="pt-BR"/>
              </w:rPr>
            </w:pPr>
          </w:p>
          <w:p w14:paraId="098CCA61" w14:textId="77777777" w:rsidR="008A7CB4" w:rsidRPr="008D6402" w:rsidRDefault="008A7CB4" w:rsidP="000327A2">
            <w:pPr>
              <w:tabs>
                <w:tab w:val="left" w:pos="220"/>
                <w:tab w:val="left" w:pos="720"/>
              </w:tabs>
              <w:rPr>
                <w:rFonts w:asciiTheme="minorHAnsi" w:hAnsiTheme="minorHAnsi" w:cstheme="minorHAnsi"/>
                <w:color w:val="000000"/>
                <w:sz w:val="10"/>
                <w:szCs w:val="10"/>
                <w:lang w:val="pt-BR"/>
              </w:rPr>
            </w:pPr>
          </w:p>
        </w:tc>
        <w:tc>
          <w:tcPr>
            <w:tcW w:w="4850" w:type="dxa"/>
            <w:tcBorders>
              <w:top w:val="nil"/>
              <w:left w:val="single" w:sz="4" w:space="0" w:color="auto"/>
              <w:bottom w:val="nil"/>
              <w:right w:val="nil"/>
            </w:tcBorders>
          </w:tcPr>
          <w:p w14:paraId="793CA874" w14:textId="77777777" w:rsidR="008D6402" w:rsidRPr="008D6402" w:rsidRDefault="008D6402" w:rsidP="000327A2">
            <w:pPr>
              <w:pBdr>
                <w:top w:val="single" w:sz="4" w:space="1" w:color="auto"/>
                <w:left w:val="single" w:sz="4" w:space="0" w:color="auto"/>
                <w:bottom w:val="single" w:sz="4" w:space="1" w:color="auto"/>
                <w:right w:val="single" w:sz="4" w:space="4" w:color="auto"/>
                <w:between w:val="single" w:sz="4" w:space="1" w:color="auto"/>
              </w:pBdr>
              <w:ind w:left="57" w:right="170"/>
              <w:rPr>
                <w:rFonts w:asciiTheme="minorHAnsi" w:eastAsia="Calibri" w:hAnsiTheme="minorHAnsi" w:cstheme="minorHAnsi"/>
                <w:color w:val="161616" w:themeColor="background2" w:themeShade="19"/>
                <w:szCs w:val="20"/>
                <w:lang w:val="pt-BR"/>
              </w:rPr>
            </w:pPr>
          </w:p>
          <w:p w14:paraId="27175357" w14:textId="77777777" w:rsidR="008D6402" w:rsidRPr="008D6402" w:rsidRDefault="008D6402" w:rsidP="000327A2">
            <w:pPr>
              <w:rPr>
                <w:rFonts w:asciiTheme="minorHAnsi" w:hAnsiTheme="minorHAnsi" w:cstheme="minorHAnsi"/>
                <w:color w:val="000000"/>
                <w:sz w:val="10"/>
                <w:szCs w:val="10"/>
                <w:lang w:val="pt-BR"/>
              </w:rPr>
            </w:pPr>
          </w:p>
        </w:tc>
      </w:tr>
      <w:tr w:rsidR="00496F6E" w:rsidRPr="00AA0E62" w14:paraId="3A594243" w14:textId="77777777" w:rsidTr="006F6800">
        <w:tc>
          <w:tcPr>
            <w:tcW w:w="4863" w:type="dxa"/>
            <w:tcBorders>
              <w:top w:val="nil"/>
              <w:left w:val="nil"/>
              <w:bottom w:val="nil"/>
              <w:right w:val="single" w:sz="4" w:space="0" w:color="auto"/>
            </w:tcBorders>
          </w:tcPr>
          <w:p w14:paraId="21F10789" w14:textId="5270A90D" w:rsidR="00496F6E" w:rsidRPr="00695A91" w:rsidRDefault="00F158A4">
            <w:pPr>
              <w:spacing w:after="120"/>
              <w:ind w:right="227"/>
              <w:rPr>
                <w:rFonts w:asciiTheme="minorHAnsi" w:hAnsiTheme="minorHAnsi" w:cstheme="minorHAnsi"/>
                <w:szCs w:val="20"/>
              </w:rPr>
            </w:pPr>
            <w:r>
              <w:rPr>
                <w:rFonts w:asciiTheme="minorHAnsi" w:eastAsia="Calibri" w:hAnsiTheme="minorHAnsi" w:cstheme="minorHAnsi"/>
                <w:szCs w:val="20"/>
              </w:rPr>
              <w:lastRenderedPageBreak/>
              <w:t>6</w:t>
            </w:r>
            <w:r w:rsidR="001F122C" w:rsidRPr="00695A91">
              <w:rPr>
                <w:rFonts w:asciiTheme="minorHAnsi" w:eastAsia="Calibri" w:hAnsiTheme="minorHAnsi" w:cstheme="minorHAnsi"/>
                <w:szCs w:val="20"/>
              </w:rPr>
              <w:t xml:space="preserve">. </w:t>
            </w:r>
            <w:r w:rsidRPr="00F158A4">
              <w:rPr>
                <w:rFonts w:asciiTheme="minorHAnsi" w:eastAsia="Calibri" w:hAnsiTheme="minorHAnsi" w:cstheme="minorHAnsi"/>
                <w:szCs w:val="20"/>
              </w:rPr>
              <w:t>Number of containers, volume or weight:</w:t>
            </w:r>
          </w:p>
        </w:tc>
        <w:tc>
          <w:tcPr>
            <w:tcW w:w="4850" w:type="dxa"/>
            <w:tcBorders>
              <w:top w:val="nil"/>
              <w:left w:val="single" w:sz="4" w:space="0" w:color="auto"/>
              <w:bottom w:val="nil"/>
              <w:right w:val="nil"/>
            </w:tcBorders>
          </w:tcPr>
          <w:p w14:paraId="36BAE112" w14:textId="1F775953" w:rsidR="00496F6E" w:rsidRPr="00695A91" w:rsidRDefault="00F158A4">
            <w:pPr>
              <w:autoSpaceDE w:val="0"/>
              <w:autoSpaceDN w:val="0"/>
              <w:adjustRightInd w:val="0"/>
              <w:spacing w:after="120"/>
              <w:ind w:left="4" w:hanging="4"/>
              <w:rPr>
                <w:rFonts w:asciiTheme="minorHAnsi" w:hAnsiTheme="minorHAnsi" w:cstheme="minorHAnsi"/>
                <w:color w:val="000000"/>
                <w:szCs w:val="20"/>
                <w:lang w:val="pt-BR"/>
              </w:rPr>
            </w:pPr>
            <w:r>
              <w:rPr>
                <w:rFonts w:asciiTheme="minorHAnsi" w:hAnsiTheme="minorHAnsi" w:cstheme="minorHAnsi"/>
                <w:color w:val="000000"/>
                <w:szCs w:val="20"/>
                <w:lang w:val="pt-BR"/>
              </w:rPr>
              <w:t>6</w:t>
            </w:r>
            <w:r w:rsidR="001F122C" w:rsidRPr="00695A91">
              <w:rPr>
                <w:rFonts w:asciiTheme="minorHAnsi" w:hAnsiTheme="minorHAnsi" w:cstheme="minorHAnsi"/>
                <w:color w:val="000000"/>
                <w:szCs w:val="20"/>
                <w:lang w:val="pt-BR"/>
              </w:rPr>
              <w:t>. Quantidade de recipientes, volume ou peso:</w:t>
            </w:r>
          </w:p>
        </w:tc>
      </w:tr>
      <w:tr w:rsidR="008D6402" w:rsidRPr="00AA0E62" w14:paraId="16E34BB2" w14:textId="77777777" w:rsidTr="006F6800">
        <w:tc>
          <w:tcPr>
            <w:tcW w:w="4863" w:type="dxa"/>
            <w:tcBorders>
              <w:top w:val="nil"/>
              <w:left w:val="nil"/>
              <w:bottom w:val="nil"/>
              <w:right w:val="single" w:sz="4" w:space="0" w:color="auto"/>
            </w:tcBorders>
          </w:tcPr>
          <w:p w14:paraId="0D4FCC33" w14:textId="77777777" w:rsidR="008D6402" w:rsidRPr="008D6402" w:rsidRDefault="008D6402" w:rsidP="000327A2">
            <w:pPr>
              <w:pBdr>
                <w:top w:val="single" w:sz="4" w:space="1" w:color="auto"/>
                <w:left w:val="single" w:sz="4" w:space="0" w:color="auto"/>
                <w:bottom w:val="single" w:sz="4" w:space="1" w:color="auto"/>
                <w:right w:val="single" w:sz="4" w:space="4" w:color="auto"/>
                <w:between w:val="single" w:sz="4" w:space="1" w:color="auto"/>
              </w:pBdr>
              <w:ind w:left="57" w:right="170"/>
              <w:rPr>
                <w:rFonts w:asciiTheme="minorHAnsi" w:eastAsia="Calibri" w:hAnsiTheme="minorHAnsi" w:cstheme="minorHAnsi"/>
                <w:color w:val="161616" w:themeColor="background2" w:themeShade="19"/>
                <w:szCs w:val="20"/>
                <w:lang w:val="pt-BR"/>
              </w:rPr>
            </w:pPr>
          </w:p>
          <w:p w14:paraId="49597B6C" w14:textId="77777777" w:rsidR="008D6402" w:rsidRPr="008D6402" w:rsidRDefault="008D6402" w:rsidP="000327A2">
            <w:pPr>
              <w:tabs>
                <w:tab w:val="left" w:pos="220"/>
                <w:tab w:val="left" w:pos="720"/>
              </w:tabs>
              <w:rPr>
                <w:rFonts w:asciiTheme="minorHAnsi" w:hAnsiTheme="minorHAnsi" w:cstheme="minorHAnsi"/>
                <w:color w:val="000000"/>
                <w:sz w:val="10"/>
                <w:szCs w:val="10"/>
                <w:lang w:val="pt-BR"/>
              </w:rPr>
            </w:pPr>
          </w:p>
        </w:tc>
        <w:tc>
          <w:tcPr>
            <w:tcW w:w="4850" w:type="dxa"/>
            <w:tcBorders>
              <w:top w:val="nil"/>
              <w:left w:val="single" w:sz="4" w:space="0" w:color="auto"/>
              <w:bottom w:val="nil"/>
              <w:right w:val="nil"/>
            </w:tcBorders>
          </w:tcPr>
          <w:p w14:paraId="08E0AF3C" w14:textId="77777777" w:rsidR="008D6402" w:rsidRPr="008D6402" w:rsidRDefault="008D6402" w:rsidP="000327A2">
            <w:pPr>
              <w:pBdr>
                <w:top w:val="single" w:sz="4" w:space="1" w:color="auto"/>
                <w:left w:val="single" w:sz="4" w:space="0" w:color="auto"/>
                <w:bottom w:val="single" w:sz="4" w:space="1" w:color="auto"/>
                <w:right w:val="single" w:sz="4" w:space="4" w:color="auto"/>
                <w:between w:val="single" w:sz="4" w:space="1" w:color="auto"/>
              </w:pBdr>
              <w:ind w:left="57" w:right="170"/>
              <w:rPr>
                <w:rFonts w:asciiTheme="minorHAnsi" w:eastAsia="Calibri" w:hAnsiTheme="minorHAnsi" w:cstheme="minorHAnsi"/>
                <w:color w:val="161616" w:themeColor="background2" w:themeShade="19"/>
                <w:szCs w:val="20"/>
                <w:lang w:val="pt-BR"/>
              </w:rPr>
            </w:pPr>
          </w:p>
          <w:p w14:paraId="2EAF51D6" w14:textId="77777777" w:rsidR="008D6402" w:rsidRPr="008D6402" w:rsidRDefault="008D6402" w:rsidP="000327A2">
            <w:pPr>
              <w:rPr>
                <w:rFonts w:asciiTheme="minorHAnsi" w:hAnsiTheme="minorHAnsi" w:cstheme="minorHAnsi"/>
                <w:color w:val="000000"/>
                <w:sz w:val="10"/>
                <w:szCs w:val="10"/>
                <w:lang w:val="pt-BR"/>
              </w:rPr>
            </w:pPr>
          </w:p>
        </w:tc>
      </w:tr>
    </w:tbl>
    <w:p w14:paraId="091CBD52" w14:textId="77777777" w:rsidR="008D6402" w:rsidRPr="004412C4" w:rsidRDefault="008D6402">
      <w:pPr>
        <w:rPr>
          <w:lang w:val="pt-BR"/>
        </w:rPr>
      </w:pPr>
    </w:p>
    <w:tbl>
      <w:tblPr>
        <w:tblStyle w:val="Tabelacomgrade"/>
        <w:tblW w:w="9713" w:type="dxa"/>
        <w:tblInd w:w="118" w:type="dxa"/>
        <w:tblLayout w:type="fixed"/>
        <w:tblLook w:val="04A0" w:firstRow="1" w:lastRow="0" w:firstColumn="1" w:lastColumn="0" w:noHBand="0" w:noVBand="1"/>
      </w:tblPr>
      <w:tblGrid>
        <w:gridCol w:w="4863"/>
        <w:gridCol w:w="4850"/>
      </w:tblGrid>
      <w:tr w:rsidR="00496F6E" w:rsidRPr="00AA0E62" w14:paraId="46BC6841" w14:textId="77777777" w:rsidTr="006F6800">
        <w:tc>
          <w:tcPr>
            <w:tcW w:w="4863" w:type="dxa"/>
            <w:tcBorders>
              <w:top w:val="nil"/>
              <w:left w:val="nil"/>
              <w:bottom w:val="nil"/>
              <w:right w:val="single" w:sz="4" w:space="0" w:color="auto"/>
            </w:tcBorders>
          </w:tcPr>
          <w:p w14:paraId="2E979F13" w14:textId="7EDF11F4" w:rsidR="00496F6E" w:rsidRPr="00695A91" w:rsidRDefault="003F5471">
            <w:pPr>
              <w:spacing w:after="120"/>
              <w:ind w:right="227"/>
              <w:rPr>
                <w:rFonts w:asciiTheme="minorHAnsi" w:hAnsiTheme="minorHAnsi" w:cstheme="minorHAnsi"/>
                <w:szCs w:val="20"/>
              </w:rPr>
            </w:pPr>
            <w:r>
              <w:rPr>
                <w:rFonts w:asciiTheme="minorHAnsi" w:eastAsia="Calibri" w:hAnsiTheme="minorHAnsi" w:cstheme="minorHAnsi"/>
                <w:szCs w:val="20"/>
              </w:rPr>
              <w:t>7</w:t>
            </w:r>
            <w:r w:rsidR="001F122C" w:rsidRPr="00695A91">
              <w:rPr>
                <w:rFonts w:asciiTheme="minorHAnsi" w:eastAsia="Calibri" w:hAnsiTheme="minorHAnsi" w:cstheme="minorHAnsi"/>
                <w:szCs w:val="20"/>
              </w:rPr>
              <w:t xml:space="preserve">. </w:t>
            </w:r>
            <w:r w:rsidR="00985518" w:rsidRPr="00985518">
              <w:rPr>
                <w:rFonts w:asciiTheme="minorHAnsi" w:eastAsia="Calibri" w:hAnsiTheme="minorHAnsi" w:cstheme="minorHAnsi"/>
                <w:szCs w:val="20"/>
              </w:rPr>
              <w:t>The RECIPIENT declares that he/she will use the genetic heritage samples for:</w:t>
            </w:r>
          </w:p>
          <w:tbl>
            <w:tblPr>
              <w:tblW w:w="4537" w:type="dxa"/>
              <w:tblLayout w:type="fixed"/>
              <w:tblCellMar>
                <w:left w:w="10" w:type="dxa"/>
                <w:right w:w="10" w:type="dxa"/>
              </w:tblCellMar>
              <w:tblLook w:val="04A0" w:firstRow="1" w:lastRow="0" w:firstColumn="1" w:lastColumn="0" w:noHBand="0" w:noVBand="1"/>
            </w:tblPr>
            <w:tblGrid>
              <w:gridCol w:w="2289"/>
              <w:gridCol w:w="2248"/>
            </w:tblGrid>
            <w:tr w:rsidR="00496F6E" w:rsidRPr="00695A91" w14:paraId="36768777" w14:textId="77777777">
              <w:trPr>
                <w:trHeight w:val="20"/>
              </w:trPr>
              <w:tc>
                <w:tcPr>
                  <w:tcW w:w="2289" w:type="dxa"/>
                  <w:tcBorders>
                    <w:top w:val="single" w:sz="4" w:space="0" w:color="auto"/>
                    <w:left w:val="single" w:sz="4" w:space="0" w:color="auto"/>
                  </w:tcBorders>
                  <w:shd w:val="clear" w:color="auto" w:fill="FFFFFF"/>
                </w:tcPr>
                <w:p w14:paraId="09BE5CCB" w14:textId="77777777" w:rsidR="00496F6E" w:rsidRPr="00695A91" w:rsidRDefault="001F122C">
                  <w:pPr>
                    <w:spacing w:after="120"/>
                    <w:ind w:left="113" w:right="227"/>
                    <w:rPr>
                      <w:rFonts w:asciiTheme="minorHAnsi" w:eastAsia="Calibri" w:hAnsiTheme="minorHAnsi" w:cstheme="minorHAnsi"/>
                      <w:b/>
                      <w:szCs w:val="20"/>
                    </w:rPr>
                  </w:pPr>
                  <w:r w:rsidRPr="00695A91">
                    <w:rPr>
                      <w:rFonts w:asciiTheme="minorHAnsi" w:eastAsia="Calibri" w:hAnsiTheme="minorHAnsi" w:cstheme="minorHAnsi"/>
                      <w:b/>
                      <w:szCs w:val="20"/>
                    </w:rPr>
                    <w:t>OBJECTIVE</w:t>
                  </w:r>
                </w:p>
              </w:tc>
              <w:tc>
                <w:tcPr>
                  <w:tcW w:w="2248" w:type="dxa"/>
                  <w:tcBorders>
                    <w:top w:val="single" w:sz="4" w:space="0" w:color="auto"/>
                    <w:left w:val="single" w:sz="4" w:space="0" w:color="auto"/>
                    <w:right w:val="single" w:sz="4" w:space="0" w:color="auto"/>
                  </w:tcBorders>
                  <w:shd w:val="clear" w:color="auto" w:fill="FFFFFF"/>
                </w:tcPr>
                <w:p w14:paraId="66FA96C2" w14:textId="77777777" w:rsidR="00496F6E" w:rsidRPr="00695A91" w:rsidRDefault="001F122C">
                  <w:pPr>
                    <w:spacing w:after="120"/>
                    <w:ind w:left="113" w:right="227"/>
                    <w:rPr>
                      <w:rFonts w:asciiTheme="minorHAnsi" w:eastAsia="Calibri" w:hAnsiTheme="minorHAnsi" w:cstheme="minorHAnsi"/>
                      <w:b/>
                      <w:szCs w:val="20"/>
                    </w:rPr>
                  </w:pPr>
                  <w:r w:rsidRPr="00695A91">
                    <w:rPr>
                      <w:rFonts w:asciiTheme="minorHAnsi" w:eastAsia="Calibri" w:hAnsiTheme="minorHAnsi" w:cstheme="minorHAnsi"/>
                      <w:b/>
                      <w:szCs w:val="20"/>
                    </w:rPr>
                    <w:t>INTENDED USE AND APPLICATION AREA</w:t>
                  </w:r>
                </w:p>
              </w:tc>
            </w:tr>
            <w:tr w:rsidR="00496F6E" w:rsidRPr="00695A91" w14:paraId="58D4B42E" w14:textId="77777777">
              <w:trPr>
                <w:trHeight w:val="20"/>
              </w:trPr>
              <w:tc>
                <w:tcPr>
                  <w:tcW w:w="2289" w:type="dxa"/>
                  <w:vMerge w:val="restart"/>
                  <w:tcBorders>
                    <w:top w:val="single" w:sz="4" w:space="0" w:color="auto"/>
                    <w:left w:val="single" w:sz="4" w:space="0" w:color="auto"/>
                  </w:tcBorders>
                  <w:shd w:val="clear" w:color="auto" w:fill="FFFFFF"/>
                </w:tcPr>
                <w:p w14:paraId="7C37A4C9" w14:textId="77777777" w:rsidR="00496F6E" w:rsidRPr="00695A91" w:rsidRDefault="001F122C">
                  <w:pPr>
                    <w:spacing w:after="120"/>
                    <w:ind w:left="113" w:right="227"/>
                    <w:rPr>
                      <w:rFonts w:asciiTheme="minorHAnsi" w:eastAsia="Calibri" w:hAnsiTheme="minorHAnsi" w:cstheme="minorHAnsi"/>
                      <w:szCs w:val="20"/>
                    </w:rPr>
                  </w:pPr>
                  <w:proofErr w:type="gramStart"/>
                  <w:r w:rsidRPr="00695A91">
                    <w:rPr>
                      <w:rFonts w:asciiTheme="minorHAnsi" w:eastAsia="Calibri" w:hAnsiTheme="minorHAnsi" w:cstheme="minorHAnsi"/>
                      <w:szCs w:val="20"/>
                    </w:rPr>
                    <w:t xml:space="preserve">(  </w:t>
                  </w:r>
                  <w:proofErr w:type="gramEnd"/>
                  <w:r w:rsidRPr="00695A91">
                    <w:rPr>
                      <w:rFonts w:asciiTheme="minorHAnsi" w:eastAsia="Calibri" w:hAnsiTheme="minorHAnsi" w:cstheme="minorHAnsi"/>
                      <w:szCs w:val="20"/>
                    </w:rPr>
                    <w:t xml:space="preserve"> ) Research</w:t>
                  </w:r>
                </w:p>
              </w:tc>
              <w:tc>
                <w:tcPr>
                  <w:tcW w:w="2248" w:type="dxa"/>
                  <w:tcBorders>
                    <w:top w:val="single" w:sz="4" w:space="0" w:color="auto"/>
                    <w:left w:val="single" w:sz="4" w:space="0" w:color="auto"/>
                    <w:right w:val="single" w:sz="4" w:space="0" w:color="auto"/>
                  </w:tcBorders>
                  <w:shd w:val="clear" w:color="auto" w:fill="FFFFFF"/>
                </w:tcPr>
                <w:p w14:paraId="7DB9BAF0" w14:textId="77777777" w:rsidR="00496F6E" w:rsidRPr="00695A91" w:rsidRDefault="001F122C">
                  <w:pPr>
                    <w:spacing w:after="120"/>
                    <w:ind w:left="113" w:right="227"/>
                    <w:rPr>
                      <w:rFonts w:asciiTheme="minorHAnsi" w:eastAsia="Calibri" w:hAnsiTheme="minorHAnsi" w:cstheme="minorHAnsi"/>
                      <w:szCs w:val="20"/>
                    </w:rPr>
                  </w:pPr>
                  <w:r w:rsidRPr="00695A91">
                    <w:rPr>
                      <w:rFonts w:asciiTheme="minorHAnsi" w:eastAsia="Calibri" w:hAnsiTheme="minorHAnsi" w:cstheme="minorHAnsi"/>
                      <w:szCs w:val="20"/>
                    </w:rPr>
                    <w:t xml:space="preserve">Intended Uses: </w:t>
                  </w:r>
                </w:p>
                <w:p w14:paraId="59457635" w14:textId="77777777" w:rsidR="00496F6E" w:rsidRPr="00695A91" w:rsidRDefault="00496F6E">
                  <w:pPr>
                    <w:spacing w:after="120"/>
                    <w:ind w:left="113" w:right="227"/>
                    <w:rPr>
                      <w:rFonts w:asciiTheme="minorHAnsi" w:eastAsia="Calibri" w:hAnsiTheme="minorHAnsi" w:cstheme="minorHAnsi"/>
                      <w:szCs w:val="20"/>
                    </w:rPr>
                  </w:pPr>
                </w:p>
              </w:tc>
            </w:tr>
            <w:tr w:rsidR="00496F6E" w:rsidRPr="00695A91" w14:paraId="79FA65D8" w14:textId="77777777">
              <w:trPr>
                <w:trHeight w:val="20"/>
              </w:trPr>
              <w:tc>
                <w:tcPr>
                  <w:tcW w:w="2289" w:type="dxa"/>
                  <w:vMerge/>
                  <w:tcBorders>
                    <w:left w:val="single" w:sz="4" w:space="0" w:color="auto"/>
                  </w:tcBorders>
                  <w:shd w:val="clear" w:color="auto" w:fill="FFFFFF"/>
                </w:tcPr>
                <w:p w14:paraId="73113C3F" w14:textId="77777777" w:rsidR="00496F6E" w:rsidRPr="00695A91" w:rsidRDefault="00496F6E">
                  <w:pPr>
                    <w:spacing w:after="120"/>
                    <w:ind w:left="113" w:right="227"/>
                    <w:rPr>
                      <w:rFonts w:asciiTheme="minorHAnsi" w:eastAsia="Calibri" w:hAnsiTheme="minorHAnsi" w:cstheme="minorHAnsi"/>
                      <w:szCs w:val="20"/>
                    </w:rPr>
                  </w:pPr>
                </w:p>
              </w:tc>
              <w:tc>
                <w:tcPr>
                  <w:tcW w:w="2248" w:type="dxa"/>
                  <w:tcBorders>
                    <w:top w:val="single" w:sz="4" w:space="0" w:color="auto"/>
                    <w:left w:val="single" w:sz="4" w:space="0" w:color="auto"/>
                    <w:right w:val="single" w:sz="4" w:space="0" w:color="auto"/>
                  </w:tcBorders>
                  <w:shd w:val="clear" w:color="auto" w:fill="FFFFFF"/>
                </w:tcPr>
                <w:p w14:paraId="77414088" w14:textId="489517BF" w:rsidR="00496F6E" w:rsidRPr="00695A91" w:rsidRDefault="001F122C">
                  <w:pPr>
                    <w:spacing w:after="120"/>
                    <w:ind w:left="113" w:right="227"/>
                    <w:jc w:val="left"/>
                    <w:rPr>
                      <w:rFonts w:asciiTheme="minorHAnsi" w:eastAsia="Calibri" w:hAnsiTheme="minorHAnsi" w:cstheme="minorHAnsi"/>
                      <w:szCs w:val="20"/>
                    </w:rPr>
                  </w:pPr>
                  <w:r w:rsidRPr="00695A91">
                    <w:rPr>
                      <w:rFonts w:asciiTheme="minorHAnsi" w:eastAsia="Calibri" w:hAnsiTheme="minorHAnsi" w:cstheme="minorHAnsi"/>
                      <w:szCs w:val="20"/>
                    </w:rPr>
                    <w:t xml:space="preserve">Project application </w:t>
                  </w:r>
                  <w:r w:rsidR="00854F9E">
                    <w:rPr>
                      <w:rFonts w:asciiTheme="minorHAnsi" w:eastAsia="Calibri" w:hAnsiTheme="minorHAnsi" w:cstheme="minorHAnsi"/>
                      <w:szCs w:val="20"/>
                    </w:rPr>
                    <w:t>domain</w:t>
                  </w:r>
                  <w:r w:rsidRPr="00695A91">
                    <w:rPr>
                      <w:rFonts w:asciiTheme="minorHAnsi" w:eastAsia="Calibri" w:hAnsiTheme="minorHAnsi" w:cstheme="minorHAnsi"/>
                      <w:szCs w:val="20"/>
                    </w:rPr>
                    <w:t xml:space="preserve"> / research activity:</w:t>
                  </w:r>
                </w:p>
                <w:p w14:paraId="1D55A728" w14:textId="77777777" w:rsidR="00496F6E" w:rsidRPr="00695A91" w:rsidRDefault="00496F6E">
                  <w:pPr>
                    <w:spacing w:after="120"/>
                    <w:ind w:left="113" w:right="227"/>
                    <w:rPr>
                      <w:rFonts w:asciiTheme="minorHAnsi" w:eastAsia="Calibri" w:hAnsiTheme="minorHAnsi" w:cstheme="minorHAnsi"/>
                      <w:szCs w:val="20"/>
                    </w:rPr>
                  </w:pPr>
                </w:p>
              </w:tc>
            </w:tr>
            <w:tr w:rsidR="00496F6E" w:rsidRPr="00695A91" w14:paraId="508950DF" w14:textId="77777777">
              <w:trPr>
                <w:trHeight w:val="20"/>
              </w:trPr>
              <w:tc>
                <w:tcPr>
                  <w:tcW w:w="2289" w:type="dxa"/>
                  <w:vMerge w:val="restart"/>
                  <w:tcBorders>
                    <w:top w:val="single" w:sz="4" w:space="0" w:color="auto"/>
                    <w:left w:val="single" w:sz="4" w:space="0" w:color="auto"/>
                  </w:tcBorders>
                  <w:shd w:val="clear" w:color="auto" w:fill="FFFFFF"/>
                </w:tcPr>
                <w:p w14:paraId="16221824" w14:textId="77777777" w:rsidR="00496F6E" w:rsidRPr="00695A91" w:rsidRDefault="001F122C">
                  <w:pPr>
                    <w:spacing w:after="120"/>
                    <w:ind w:left="113" w:right="227"/>
                    <w:rPr>
                      <w:rFonts w:asciiTheme="minorHAnsi" w:eastAsia="Calibri" w:hAnsiTheme="minorHAnsi" w:cstheme="minorHAnsi"/>
                      <w:szCs w:val="20"/>
                    </w:rPr>
                  </w:pPr>
                  <w:proofErr w:type="gramStart"/>
                  <w:r w:rsidRPr="00695A91">
                    <w:rPr>
                      <w:rFonts w:asciiTheme="minorHAnsi" w:eastAsia="Calibri" w:hAnsiTheme="minorHAnsi" w:cstheme="minorHAnsi"/>
                      <w:szCs w:val="20"/>
                    </w:rPr>
                    <w:t>( )</w:t>
                  </w:r>
                  <w:proofErr w:type="gramEnd"/>
                  <w:r w:rsidRPr="00695A91">
                    <w:rPr>
                      <w:rFonts w:asciiTheme="minorHAnsi" w:eastAsia="Calibri" w:hAnsiTheme="minorHAnsi" w:cstheme="minorHAnsi"/>
                      <w:szCs w:val="20"/>
                    </w:rPr>
                    <w:t> Technological development</w:t>
                  </w:r>
                </w:p>
              </w:tc>
              <w:tc>
                <w:tcPr>
                  <w:tcW w:w="2248" w:type="dxa"/>
                  <w:tcBorders>
                    <w:top w:val="single" w:sz="4" w:space="0" w:color="auto"/>
                    <w:left w:val="single" w:sz="4" w:space="0" w:color="auto"/>
                    <w:right w:val="single" w:sz="4" w:space="0" w:color="auto"/>
                  </w:tcBorders>
                  <w:shd w:val="clear" w:color="auto" w:fill="FFFFFF"/>
                </w:tcPr>
                <w:p w14:paraId="3504DC8B" w14:textId="77777777" w:rsidR="00496F6E" w:rsidRPr="00695A91" w:rsidRDefault="001F122C">
                  <w:pPr>
                    <w:spacing w:after="120"/>
                    <w:ind w:left="113" w:right="227"/>
                    <w:rPr>
                      <w:rFonts w:asciiTheme="minorHAnsi" w:eastAsia="Calibri" w:hAnsiTheme="minorHAnsi" w:cstheme="minorHAnsi"/>
                      <w:szCs w:val="20"/>
                    </w:rPr>
                  </w:pPr>
                  <w:r w:rsidRPr="00695A91">
                    <w:rPr>
                      <w:rFonts w:asciiTheme="minorHAnsi" w:eastAsia="Calibri" w:hAnsiTheme="minorHAnsi" w:cstheme="minorHAnsi"/>
                      <w:szCs w:val="20"/>
                    </w:rPr>
                    <w:t xml:space="preserve">Intended uses: </w:t>
                  </w:r>
                </w:p>
                <w:p w14:paraId="168D9492" w14:textId="77777777" w:rsidR="00496F6E" w:rsidRPr="00695A91" w:rsidRDefault="00496F6E">
                  <w:pPr>
                    <w:spacing w:after="120"/>
                    <w:ind w:left="113" w:right="227"/>
                    <w:rPr>
                      <w:rFonts w:asciiTheme="minorHAnsi" w:eastAsia="Calibri" w:hAnsiTheme="minorHAnsi" w:cstheme="minorHAnsi"/>
                      <w:szCs w:val="20"/>
                    </w:rPr>
                  </w:pPr>
                </w:p>
              </w:tc>
            </w:tr>
            <w:tr w:rsidR="00496F6E" w:rsidRPr="00695A91" w14:paraId="43775D62" w14:textId="77777777">
              <w:trPr>
                <w:trHeight w:val="20"/>
              </w:trPr>
              <w:tc>
                <w:tcPr>
                  <w:tcW w:w="2289" w:type="dxa"/>
                  <w:vMerge/>
                  <w:tcBorders>
                    <w:left w:val="single" w:sz="4" w:space="0" w:color="auto"/>
                  </w:tcBorders>
                  <w:shd w:val="clear" w:color="auto" w:fill="FFFFFF"/>
                </w:tcPr>
                <w:p w14:paraId="3EF05ED1" w14:textId="77777777" w:rsidR="00496F6E" w:rsidRPr="00695A91" w:rsidRDefault="00496F6E">
                  <w:pPr>
                    <w:spacing w:after="120"/>
                    <w:ind w:left="113" w:right="227"/>
                    <w:rPr>
                      <w:rFonts w:asciiTheme="minorHAnsi" w:eastAsia="Calibri" w:hAnsiTheme="minorHAnsi" w:cstheme="minorHAnsi"/>
                      <w:szCs w:val="20"/>
                    </w:rPr>
                  </w:pPr>
                </w:p>
              </w:tc>
              <w:tc>
                <w:tcPr>
                  <w:tcW w:w="2248" w:type="dxa"/>
                  <w:tcBorders>
                    <w:top w:val="single" w:sz="4" w:space="0" w:color="auto"/>
                    <w:left w:val="single" w:sz="4" w:space="0" w:color="auto"/>
                    <w:right w:val="single" w:sz="4" w:space="0" w:color="auto"/>
                  </w:tcBorders>
                  <w:shd w:val="clear" w:color="auto" w:fill="FFFFFF"/>
                </w:tcPr>
                <w:p w14:paraId="26724FAB" w14:textId="58129328" w:rsidR="00496F6E" w:rsidRPr="00695A91" w:rsidRDefault="001F122C">
                  <w:pPr>
                    <w:spacing w:after="120"/>
                    <w:ind w:left="113" w:right="227"/>
                    <w:jc w:val="left"/>
                    <w:rPr>
                      <w:rFonts w:asciiTheme="minorHAnsi" w:eastAsia="Calibri" w:hAnsiTheme="minorHAnsi" w:cstheme="minorHAnsi"/>
                      <w:szCs w:val="20"/>
                    </w:rPr>
                  </w:pPr>
                  <w:r w:rsidRPr="00695A91">
                    <w:rPr>
                      <w:rFonts w:asciiTheme="minorHAnsi" w:eastAsia="Calibri" w:hAnsiTheme="minorHAnsi" w:cstheme="minorHAnsi"/>
                      <w:szCs w:val="20"/>
                    </w:rPr>
                    <w:t xml:space="preserve">Project application </w:t>
                  </w:r>
                  <w:r w:rsidR="00854F9E">
                    <w:rPr>
                      <w:rFonts w:asciiTheme="minorHAnsi" w:eastAsia="Calibri" w:hAnsiTheme="minorHAnsi" w:cstheme="minorHAnsi"/>
                      <w:szCs w:val="20"/>
                    </w:rPr>
                    <w:t>domain</w:t>
                  </w:r>
                  <w:r w:rsidRPr="00695A91">
                    <w:rPr>
                      <w:rFonts w:asciiTheme="minorHAnsi" w:eastAsia="Calibri" w:hAnsiTheme="minorHAnsi" w:cstheme="minorHAnsi"/>
                      <w:szCs w:val="20"/>
                    </w:rPr>
                    <w:t xml:space="preserve"> / technological development</w:t>
                  </w:r>
                  <w:r w:rsidR="00DD246E" w:rsidRPr="00695A91">
                    <w:rPr>
                      <w:rFonts w:asciiTheme="minorHAnsi" w:eastAsia="Calibri" w:hAnsiTheme="minorHAnsi" w:cstheme="minorHAnsi"/>
                      <w:szCs w:val="20"/>
                    </w:rPr>
                    <w:t xml:space="preserve"> </w:t>
                  </w:r>
                  <w:r w:rsidRPr="00695A91">
                    <w:rPr>
                      <w:rFonts w:asciiTheme="minorHAnsi" w:eastAsia="Calibri" w:hAnsiTheme="minorHAnsi" w:cstheme="minorHAnsi"/>
                      <w:szCs w:val="20"/>
                    </w:rPr>
                    <w:t>activity:</w:t>
                  </w:r>
                </w:p>
                <w:p w14:paraId="0A672180" w14:textId="77777777" w:rsidR="00496F6E" w:rsidRDefault="00496F6E">
                  <w:pPr>
                    <w:spacing w:after="120"/>
                    <w:ind w:left="113" w:right="227"/>
                    <w:rPr>
                      <w:rFonts w:asciiTheme="minorHAnsi" w:eastAsia="Calibri" w:hAnsiTheme="minorHAnsi" w:cstheme="minorHAnsi"/>
                      <w:szCs w:val="20"/>
                    </w:rPr>
                  </w:pPr>
                </w:p>
                <w:p w14:paraId="317CDED4" w14:textId="77777777" w:rsidR="00920E93" w:rsidRDefault="00920E93">
                  <w:pPr>
                    <w:spacing w:after="120"/>
                    <w:ind w:left="113" w:right="227"/>
                    <w:rPr>
                      <w:rFonts w:asciiTheme="minorHAnsi" w:eastAsia="Calibri" w:hAnsiTheme="minorHAnsi" w:cstheme="minorHAnsi"/>
                      <w:szCs w:val="20"/>
                    </w:rPr>
                  </w:pPr>
                </w:p>
                <w:p w14:paraId="1E7D2EC1" w14:textId="77777777" w:rsidR="00920E93" w:rsidRPr="00695A91" w:rsidRDefault="00920E93">
                  <w:pPr>
                    <w:spacing w:after="120"/>
                    <w:ind w:left="113" w:right="227"/>
                    <w:rPr>
                      <w:rFonts w:asciiTheme="minorHAnsi" w:eastAsia="Calibri" w:hAnsiTheme="minorHAnsi" w:cstheme="minorHAnsi"/>
                      <w:szCs w:val="20"/>
                    </w:rPr>
                  </w:pPr>
                </w:p>
              </w:tc>
            </w:tr>
            <w:tr w:rsidR="00496F6E" w:rsidRPr="00695A91" w14:paraId="03FB4011" w14:textId="77777777">
              <w:trPr>
                <w:trHeight w:val="20"/>
              </w:trPr>
              <w:tc>
                <w:tcPr>
                  <w:tcW w:w="4537" w:type="dxa"/>
                  <w:gridSpan w:val="2"/>
                  <w:tcBorders>
                    <w:top w:val="single" w:sz="4" w:space="0" w:color="auto"/>
                    <w:left w:val="single" w:sz="4" w:space="0" w:color="auto"/>
                    <w:bottom w:val="single" w:sz="4" w:space="0" w:color="auto"/>
                    <w:right w:val="single" w:sz="4" w:space="0" w:color="auto"/>
                  </w:tcBorders>
                  <w:shd w:val="clear" w:color="auto" w:fill="FFFFFF"/>
                </w:tcPr>
                <w:p w14:paraId="55464614" w14:textId="77777777" w:rsidR="00496F6E" w:rsidRPr="00695A91" w:rsidRDefault="001F122C">
                  <w:pPr>
                    <w:spacing w:after="120"/>
                    <w:ind w:left="113" w:right="227"/>
                    <w:rPr>
                      <w:rFonts w:asciiTheme="minorHAnsi" w:eastAsia="Calibri" w:hAnsiTheme="minorHAnsi" w:cstheme="minorHAnsi"/>
                      <w:b/>
                      <w:szCs w:val="20"/>
                    </w:rPr>
                  </w:pPr>
                  <w:proofErr w:type="gramStart"/>
                  <w:r w:rsidRPr="00695A91">
                    <w:rPr>
                      <w:rFonts w:asciiTheme="minorHAnsi" w:eastAsia="Calibri" w:hAnsiTheme="minorHAnsi" w:cstheme="minorHAnsi"/>
                      <w:szCs w:val="20"/>
                    </w:rPr>
                    <w:t>( )</w:t>
                  </w:r>
                  <w:proofErr w:type="gramEnd"/>
                  <w:r w:rsidRPr="00695A91">
                    <w:rPr>
                      <w:rFonts w:asciiTheme="minorHAnsi" w:eastAsia="Calibri" w:hAnsiTheme="minorHAnsi" w:cstheme="minorHAnsi"/>
                      <w:szCs w:val="20"/>
                    </w:rPr>
                    <w:t xml:space="preserve"> Deposit in </w:t>
                  </w:r>
                  <w:r w:rsidRPr="00722733">
                    <w:rPr>
                      <w:rFonts w:asciiTheme="minorHAnsi" w:eastAsia="Calibri" w:hAnsiTheme="minorHAnsi" w:cstheme="minorHAnsi"/>
                      <w:i/>
                      <w:szCs w:val="20"/>
                    </w:rPr>
                    <w:t>ex situ</w:t>
                  </w:r>
                  <w:r w:rsidRPr="00695A91">
                    <w:rPr>
                      <w:rFonts w:asciiTheme="minorHAnsi" w:eastAsia="Calibri" w:hAnsiTheme="minorHAnsi" w:cstheme="minorHAnsi"/>
                      <w:b/>
                      <w:szCs w:val="20"/>
                    </w:rPr>
                    <w:t xml:space="preserve"> </w:t>
                  </w:r>
                  <w:r w:rsidRPr="00695A91">
                    <w:rPr>
                      <w:rFonts w:asciiTheme="minorHAnsi" w:eastAsia="Calibri" w:hAnsiTheme="minorHAnsi" w:cstheme="minorHAnsi"/>
                      <w:szCs w:val="20"/>
                    </w:rPr>
                    <w:t xml:space="preserve">collection </w:t>
                  </w:r>
                </w:p>
              </w:tc>
            </w:tr>
            <w:tr w:rsidR="00496F6E" w:rsidRPr="00695A91" w14:paraId="0FE86E5B" w14:textId="77777777">
              <w:trPr>
                <w:trHeight w:val="20"/>
              </w:trPr>
              <w:tc>
                <w:tcPr>
                  <w:tcW w:w="4537" w:type="dxa"/>
                  <w:gridSpan w:val="2"/>
                  <w:tcBorders>
                    <w:top w:val="single" w:sz="4" w:space="0" w:color="auto"/>
                    <w:left w:val="single" w:sz="4" w:space="0" w:color="auto"/>
                    <w:bottom w:val="single" w:sz="4" w:space="0" w:color="auto"/>
                    <w:right w:val="single" w:sz="4" w:space="0" w:color="auto"/>
                  </w:tcBorders>
                  <w:shd w:val="clear" w:color="auto" w:fill="FFFFFF"/>
                </w:tcPr>
                <w:p w14:paraId="58D574A3" w14:textId="77777777" w:rsidR="00496F6E" w:rsidRPr="001071AC" w:rsidRDefault="001F122C">
                  <w:pPr>
                    <w:spacing w:after="120"/>
                    <w:ind w:left="113" w:right="227"/>
                    <w:rPr>
                      <w:rFonts w:asciiTheme="minorHAnsi" w:eastAsia="Calibri" w:hAnsiTheme="minorHAnsi" w:cstheme="minorHAnsi"/>
                      <w:szCs w:val="20"/>
                    </w:rPr>
                  </w:pPr>
                  <w:proofErr w:type="gramStart"/>
                  <w:r w:rsidRPr="001071AC">
                    <w:rPr>
                      <w:rFonts w:asciiTheme="minorHAnsi" w:eastAsia="Calibri" w:hAnsiTheme="minorHAnsi" w:cstheme="minorHAnsi"/>
                      <w:szCs w:val="20"/>
                    </w:rPr>
                    <w:t>( )</w:t>
                  </w:r>
                  <w:proofErr w:type="gramEnd"/>
                  <w:r w:rsidRPr="001071AC">
                    <w:rPr>
                      <w:rFonts w:asciiTheme="minorHAnsi" w:eastAsia="Calibri" w:hAnsiTheme="minorHAnsi" w:cstheme="minorHAnsi"/>
                      <w:szCs w:val="20"/>
                    </w:rPr>
                    <w:t xml:space="preserve"> Return of genetic heritage received from a foreign institution maintaining </w:t>
                  </w:r>
                  <w:r w:rsidRPr="001071AC">
                    <w:rPr>
                      <w:rFonts w:asciiTheme="minorHAnsi" w:eastAsia="Calibri" w:hAnsiTheme="minorHAnsi" w:cstheme="minorHAnsi"/>
                      <w:i/>
                      <w:szCs w:val="20"/>
                    </w:rPr>
                    <w:t>ex situ</w:t>
                  </w:r>
                  <w:r w:rsidRPr="001071AC">
                    <w:rPr>
                      <w:rFonts w:asciiTheme="minorHAnsi" w:eastAsia="Calibri" w:hAnsiTheme="minorHAnsi" w:cstheme="minorHAnsi"/>
                      <w:szCs w:val="20"/>
                    </w:rPr>
                    <w:t xml:space="preserve"> collection</w:t>
                  </w:r>
                </w:p>
              </w:tc>
            </w:tr>
          </w:tbl>
          <w:p w14:paraId="62DE4411" w14:textId="77777777" w:rsidR="00496F6E" w:rsidRPr="00695A91" w:rsidRDefault="00496F6E">
            <w:pPr>
              <w:spacing w:after="120"/>
              <w:ind w:right="227"/>
              <w:rPr>
                <w:rFonts w:asciiTheme="minorHAnsi" w:hAnsiTheme="minorHAnsi" w:cstheme="minorHAnsi"/>
                <w:szCs w:val="20"/>
              </w:rPr>
            </w:pPr>
          </w:p>
        </w:tc>
        <w:tc>
          <w:tcPr>
            <w:tcW w:w="4850" w:type="dxa"/>
            <w:tcBorders>
              <w:top w:val="nil"/>
              <w:left w:val="single" w:sz="4" w:space="0" w:color="auto"/>
              <w:bottom w:val="nil"/>
              <w:right w:val="nil"/>
            </w:tcBorders>
          </w:tcPr>
          <w:p w14:paraId="03E6240F" w14:textId="3DAF907C" w:rsidR="00496F6E" w:rsidRPr="00695A91" w:rsidRDefault="003F5471">
            <w:pPr>
              <w:spacing w:afterLines="50" w:after="156"/>
              <w:rPr>
                <w:rFonts w:asciiTheme="minorHAnsi" w:hAnsiTheme="minorHAnsi" w:cstheme="minorHAnsi"/>
                <w:szCs w:val="20"/>
                <w:lang w:val="pt-BR"/>
              </w:rPr>
            </w:pPr>
            <w:r>
              <w:rPr>
                <w:rFonts w:asciiTheme="minorHAnsi" w:hAnsiTheme="minorHAnsi" w:cstheme="minorHAnsi"/>
                <w:szCs w:val="20"/>
                <w:lang w:val="pt-BR"/>
              </w:rPr>
              <w:t>7</w:t>
            </w:r>
            <w:r w:rsidR="001F122C" w:rsidRPr="00695A91">
              <w:rPr>
                <w:rFonts w:asciiTheme="minorHAnsi" w:hAnsiTheme="minorHAnsi" w:cstheme="minorHAnsi"/>
                <w:szCs w:val="20"/>
                <w:lang w:val="pt-BR"/>
              </w:rPr>
              <w:t xml:space="preserve">. O DESTINATÁRIO declara que utilizará as amostras de patrimônio genético para: </w:t>
            </w:r>
          </w:p>
          <w:tbl>
            <w:tblPr>
              <w:tblW w:w="4512" w:type="dxa"/>
              <w:tblLayout w:type="fixed"/>
              <w:tblCellMar>
                <w:left w:w="10" w:type="dxa"/>
                <w:right w:w="10" w:type="dxa"/>
              </w:tblCellMar>
              <w:tblLook w:val="04A0" w:firstRow="1" w:lastRow="0" w:firstColumn="1" w:lastColumn="0" w:noHBand="0" w:noVBand="1"/>
            </w:tblPr>
            <w:tblGrid>
              <w:gridCol w:w="2289"/>
              <w:gridCol w:w="2223"/>
            </w:tblGrid>
            <w:tr w:rsidR="00496F6E" w:rsidRPr="00AA0E62" w14:paraId="093CD8DA" w14:textId="77777777">
              <w:trPr>
                <w:trHeight w:val="20"/>
              </w:trPr>
              <w:tc>
                <w:tcPr>
                  <w:tcW w:w="2289" w:type="dxa"/>
                  <w:tcBorders>
                    <w:top w:val="single" w:sz="4" w:space="0" w:color="auto"/>
                    <w:left w:val="single" w:sz="4" w:space="0" w:color="auto"/>
                  </w:tcBorders>
                  <w:shd w:val="clear" w:color="auto" w:fill="FFFFFF"/>
                </w:tcPr>
                <w:p w14:paraId="2F020BCC" w14:textId="77777777" w:rsidR="00496F6E" w:rsidRPr="00695A91" w:rsidRDefault="001F122C">
                  <w:pPr>
                    <w:spacing w:after="120"/>
                    <w:ind w:left="113" w:right="227"/>
                    <w:rPr>
                      <w:rFonts w:asciiTheme="minorHAnsi" w:eastAsia="Calibri" w:hAnsiTheme="minorHAnsi" w:cstheme="minorHAnsi"/>
                      <w:b/>
                      <w:szCs w:val="20"/>
                    </w:rPr>
                  </w:pPr>
                  <w:r w:rsidRPr="00695A91">
                    <w:rPr>
                      <w:rFonts w:asciiTheme="minorHAnsi" w:eastAsia="Calibri" w:hAnsiTheme="minorHAnsi" w:cstheme="minorHAnsi"/>
                      <w:b/>
                      <w:szCs w:val="20"/>
                    </w:rPr>
                    <w:t>OBJETIVO</w:t>
                  </w:r>
                </w:p>
              </w:tc>
              <w:tc>
                <w:tcPr>
                  <w:tcW w:w="2223" w:type="dxa"/>
                  <w:tcBorders>
                    <w:top w:val="single" w:sz="4" w:space="0" w:color="auto"/>
                    <w:left w:val="single" w:sz="4" w:space="0" w:color="auto"/>
                    <w:right w:val="single" w:sz="4" w:space="0" w:color="auto"/>
                  </w:tcBorders>
                  <w:shd w:val="clear" w:color="auto" w:fill="FFFFFF"/>
                </w:tcPr>
                <w:p w14:paraId="7C8B5B5C" w14:textId="77777777" w:rsidR="00496F6E" w:rsidRPr="00695A91" w:rsidRDefault="001F122C">
                  <w:pPr>
                    <w:spacing w:after="120"/>
                    <w:ind w:left="113" w:right="227"/>
                    <w:rPr>
                      <w:rFonts w:asciiTheme="minorHAnsi" w:eastAsia="Calibri" w:hAnsiTheme="minorHAnsi" w:cstheme="minorHAnsi"/>
                      <w:b/>
                      <w:szCs w:val="20"/>
                      <w:lang w:val="pt-BR"/>
                    </w:rPr>
                  </w:pPr>
                  <w:r w:rsidRPr="00695A91">
                    <w:rPr>
                      <w:rFonts w:asciiTheme="minorHAnsi" w:eastAsia="Calibri" w:hAnsiTheme="minorHAnsi" w:cstheme="minorHAnsi"/>
                      <w:b/>
                      <w:szCs w:val="20"/>
                      <w:lang w:val="pt-BR"/>
                    </w:rPr>
                    <w:t>USO PRETENDIDO E SETOR DE APLICAÇÃO</w:t>
                  </w:r>
                </w:p>
              </w:tc>
            </w:tr>
            <w:tr w:rsidR="00496F6E" w:rsidRPr="00695A91" w14:paraId="24AA6F94" w14:textId="77777777">
              <w:trPr>
                <w:trHeight w:val="20"/>
              </w:trPr>
              <w:tc>
                <w:tcPr>
                  <w:tcW w:w="2289" w:type="dxa"/>
                  <w:vMerge w:val="restart"/>
                  <w:tcBorders>
                    <w:top w:val="single" w:sz="4" w:space="0" w:color="auto"/>
                    <w:left w:val="single" w:sz="4" w:space="0" w:color="auto"/>
                  </w:tcBorders>
                  <w:shd w:val="clear" w:color="auto" w:fill="FFFFFF"/>
                </w:tcPr>
                <w:p w14:paraId="7E57E38E" w14:textId="77777777" w:rsidR="00496F6E" w:rsidRPr="00695A91" w:rsidRDefault="001F122C">
                  <w:pPr>
                    <w:spacing w:after="120"/>
                    <w:ind w:left="113" w:right="227"/>
                    <w:rPr>
                      <w:rFonts w:asciiTheme="minorHAnsi" w:eastAsia="Calibri" w:hAnsiTheme="minorHAnsi" w:cstheme="minorHAnsi"/>
                      <w:szCs w:val="20"/>
                    </w:rPr>
                  </w:pPr>
                  <w:proofErr w:type="gramStart"/>
                  <w:r w:rsidRPr="00695A91">
                    <w:rPr>
                      <w:rFonts w:asciiTheme="minorHAnsi" w:eastAsia="Calibri" w:hAnsiTheme="minorHAnsi" w:cstheme="minorHAnsi"/>
                      <w:szCs w:val="20"/>
                    </w:rPr>
                    <w:t>(  )</w:t>
                  </w:r>
                  <w:proofErr w:type="gramEnd"/>
                  <w:r w:rsidRPr="00695A91">
                    <w:rPr>
                      <w:rFonts w:asciiTheme="minorHAnsi" w:eastAsia="Calibri" w:hAnsiTheme="minorHAnsi" w:cstheme="minorHAnsi"/>
                      <w:szCs w:val="20"/>
                    </w:rPr>
                    <w:t> </w:t>
                  </w:r>
                  <w:r w:rsidRPr="00695A91">
                    <w:rPr>
                      <w:rFonts w:asciiTheme="minorHAnsi" w:eastAsia="Calibri" w:hAnsiTheme="minorHAnsi" w:cstheme="minorHAnsi"/>
                      <w:szCs w:val="20"/>
                      <w:lang w:val="pt-BR"/>
                    </w:rPr>
                    <w:t>Pesquisa</w:t>
                  </w:r>
                </w:p>
              </w:tc>
              <w:tc>
                <w:tcPr>
                  <w:tcW w:w="2223" w:type="dxa"/>
                  <w:tcBorders>
                    <w:top w:val="single" w:sz="4" w:space="0" w:color="auto"/>
                    <w:left w:val="single" w:sz="4" w:space="0" w:color="auto"/>
                    <w:right w:val="single" w:sz="4" w:space="0" w:color="auto"/>
                  </w:tcBorders>
                  <w:shd w:val="clear" w:color="auto" w:fill="FFFFFF"/>
                </w:tcPr>
                <w:p w14:paraId="0CC1BFEA" w14:textId="77777777" w:rsidR="00496F6E" w:rsidRPr="00695A91" w:rsidRDefault="001F122C">
                  <w:pPr>
                    <w:spacing w:after="120"/>
                    <w:ind w:left="113" w:right="227"/>
                    <w:rPr>
                      <w:rFonts w:asciiTheme="minorHAnsi" w:eastAsia="Calibri" w:hAnsiTheme="minorHAnsi" w:cstheme="minorHAnsi"/>
                      <w:szCs w:val="20"/>
                    </w:rPr>
                  </w:pPr>
                  <w:r w:rsidRPr="00695A91">
                    <w:rPr>
                      <w:rFonts w:asciiTheme="minorHAnsi" w:eastAsia="Calibri" w:hAnsiTheme="minorHAnsi" w:cstheme="minorHAnsi"/>
                      <w:szCs w:val="20"/>
                      <w:lang w:val="pt-BR"/>
                    </w:rPr>
                    <w:t>Usos</w:t>
                  </w:r>
                  <w:r w:rsidRPr="00695A91">
                    <w:rPr>
                      <w:rFonts w:asciiTheme="minorHAnsi" w:eastAsia="Calibri" w:hAnsiTheme="minorHAnsi" w:cstheme="minorHAnsi"/>
                      <w:szCs w:val="20"/>
                    </w:rPr>
                    <w:t xml:space="preserve"> </w:t>
                  </w:r>
                  <w:r w:rsidRPr="00695A91">
                    <w:rPr>
                      <w:rFonts w:asciiTheme="minorHAnsi" w:eastAsia="Calibri" w:hAnsiTheme="minorHAnsi" w:cstheme="minorHAnsi"/>
                      <w:szCs w:val="20"/>
                      <w:lang w:val="pt-BR"/>
                    </w:rPr>
                    <w:t>pretendidos</w:t>
                  </w:r>
                  <w:r w:rsidRPr="00695A91">
                    <w:rPr>
                      <w:rFonts w:asciiTheme="minorHAnsi" w:eastAsia="Calibri" w:hAnsiTheme="minorHAnsi" w:cstheme="minorHAnsi"/>
                      <w:szCs w:val="20"/>
                    </w:rPr>
                    <w:t xml:space="preserve">: </w:t>
                  </w:r>
                </w:p>
                <w:p w14:paraId="7FEC3B43" w14:textId="77777777" w:rsidR="00496F6E" w:rsidRPr="00695A91" w:rsidRDefault="00496F6E">
                  <w:pPr>
                    <w:spacing w:after="120"/>
                    <w:ind w:left="113" w:right="227"/>
                    <w:rPr>
                      <w:rFonts w:asciiTheme="minorHAnsi" w:eastAsia="Calibri" w:hAnsiTheme="minorHAnsi" w:cstheme="minorHAnsi"/>
                      <w:szCs w:val="20"/>
                    </w:rPr>
                  </w:pPr>
                </w:p>
              </w:tc>
            </w:tr>
            <w:tr w:rsidR="00496F6E" w:rsidRPr="00AA0E62" w14:paraId="3A513282" w14:textId="77777777">
              <w:trPr>
                <w:trHeight w:val="20"/>
              </w:trPr>
              <w:tc>
                <w:tcPr>
                  <w:tcW w:w="2289" w:type="dxa"/>
                  <w:vMerge/>
                  <w:tcBorders>
                    <w:left w:val="single" w:sz="4" w:space="0" w:color="auto"/>
                  </w:tcBorders>
                  <w:shd w:val="clear" w:color="auto" w:fill="FFFFFF"/>
                </w:tcPr>
                <w:p w14:paraId="39874C85" w14:textId="77777777" w:rsidR="00496F6E" w:rsidRPr="00695A91" w:rsidRDefault="00496F6E">
                  <w:pPr>
                    <w:spacing w:after="120"/>
                    <w:ind w:left="113" w:right="227"/>
                    <w:rPr>
                      <w:rFonts w:asciiTheme="minorHAnsi" w:eastAsia="Calibri" w:hAnsiTheme="minorHAnsi" w:cstheme="minorHAnsi"/>
                      <w:szCs w:val="20"/>
                    </w:rPr>
                  </w:pPr>
                </w:p>
              </w:tc>
              <w:tc>
                <w:tcPr>
                  <w:tcW w:w="2223" w:type="dxa"/>
                  <w:tcBorders>
                    <w:top w:val="single" w:sz="4" w:space="0" w:color="auto"/>
                    <w:left w:val="single" w:sz="4" w:space="0" w:color="auto"/>
                    <w:right w:val="single" w:sz="4" w:space="0" w:color="auto"/>
                  </w:tcBorders>
                  <w:shd w:val="clear" w:color="auto" w:fill="FFFFFF"/>
                </w:tcPr>
                <w:p w14:paraId="168F564C" w14:textId="77777777" w:rsidR="00496F6E" w:rsidRPr="00695A91" w:rsidRDefault="001F122C">
                  <w:pPr>
                    <w:spacing w:after="120"/>
                    <w:ind w:left="113" w:right="227"/>
                    <w:jc w:val="left"/>
                    <w:rPr>
                      <w:rFonts w:asciiTheme="minorHAnsi" w:hAnsiTheme="minorHAnsi" w:cstheme="minorHAnsi"/>
                      <w:color w:val="000000"/>
                      <w:szCs w:val="20"/>
                      <w:lang w:val="pt-BR"/>
                    </w:rPr>
                  </w:pPr>
                  <w:r w:rsidRPr="00695A91">
                    <w:rPr>
                      <w:rFonts w:asciiTheme="minorHAnsi" w:hAnsiTheme="minorHAnsi" w:cstheme="minorHAnsi"/>
                      <w:color w:val="000000"/>
                      <w:szCs w:val="20"/>
                      <w:lang w:val="pt-BR"/>
                    </w:rPr>
                    <w:t>Setor de aplicação do projeto /</w:t>
                  </w:r>
                  <w:r w:rsidRPr="00695A91">
                    <w:rPr>
                      <w:rFonts w:asciiTheme="minorHAnsi" w:hAnsiTheme="minorHAnsi" w:cstheme="minorHAnsi"/>
                      <w:i/>
                      <w:iCs/>
                      <w:color w:val="000000"/>
                      <w:szCs w:val="20"/>
                      <w:lang w:val="pt-BR"/>
                    </w:rPr>
                    <w:t xml:space="preserve"> </w:t>
                  </w:r>
                  <w:r w:rsidRPr="00695A91">
                    <w:rPr>
                      <w:rFonts w:asciiTheme="minorHAnsi" w:hAnsiTheme="minorHAnsi" w:cstheme="minorHAnsi"/>
                      <w:color w:val="000000"/>
                      <w:szCs w:val="20"/>
                      <w:lang w:val="pt-BR"/>
                    </w:rPr>
                    <w:t xml:space="preserve">atividade de pesquisa: </w:t>
                  </w:r>
                </w:p>
                <w:p w14:paraId="13EE5C22" w14:textId="77777777" w:rsidR="00496F6E" w:rsidRPr="00695A91" w:rsidRDefault="00496F6E">
                  <w:pPr>
                    <w:spacing w:after="120"/>
                    <w:ind w:left="113" w:right="227"/>
                    <w:rPr>
                      <w:rFonts w:asciiTheme="minorHAnsi" w:hAnsiTheme="minorHAnsi" w:cstheme="minorHAnsi"/>
                      <w:color w:val="000000"/>
                      <w:szCs w:val="20"/>
                      <w:lang w:val="pt-BR"/>
                    </w:rPr>
                  </w:pPr>
                </w:p>
              </w:tc>
            </w:tr>
            <w:tr w:rsidR="00496F6E" w:rsidRPr="00695A91" w14:paraId="57FD7393" w14:textId="77777777">
              <w:trPr>
                <w:trHeight w:val="20"/>
              </w:trPr>
              <w:tc>
                <w:tcPr>
                  <w:tcW w:w="2289" w:type="dxa"/>
                  <w:vMerge w:val="restart"/>
                  <w:tcBorders>
                    <w:top w:val="single" w:sz="4" w:space="0" w:color="auto"/>
                    <w:left w:val="single" w:sz="4" w:space="0" w:color="auto"/>
                  </w:tcBorders>
                  <w:shd w:val="clear" w:color="auto" w:fill="FFFFFF"/>
                </w:tcPr>
                <w:p w14:paraId="580B7ADE" w14:textId="77777777" w:rsidR="00496F6E" w:rsidRPr="00695A91" w:rsidRDefault="001F122C">
                  <w:pPr>
                    <w:spacing w:after="120"/>
                    <w:ind w:left="113" w:right="227"/>
                    <w:rPr>
                      <w:rFonts w:asciiTheme="minorHAnsi" w:eastAsia="Calibri" w:hAnsiTheme="minorHAnsi" w:cstheme="minorHAnsi"/>
                      <w:szCs w:val="20"/>
                    </w:rPr>
                  </w:pPr>
                  <w:proofErr w:type="gramStart"/>
                  <w:r w:rsidRPr="00695A91">
                    <w:rPr>
                      <w:rFonts w:asciiTheme="minorHAnsi" w:eastAsia="Calibri" w:hAnsiTheme="minorHAnsi" w:cstheme="minorHAnsi"/>
                      <w:szCs w:val="20"/>
                    </w:rPr>
                    <w:t>( )</w:t>
                  </w:r>
                  <w:proofErr w:type="gramEnd"/>
                  <w:r w:rsidRPr="00695A91">
                    <w:rPr>
                      <w:rFonts w:asciiTheme="minorHAnsi" w:eastAsia="Calibri" w:hAnsiTheme="minorHAnsi" w:cstheme="minorHAnsi"/>
                      <w:szCs w:val="20"/>
                    </w:rPr>
                    <w:t> </w:t>
                  </w:r>
                  <w:r w:rsidRPr="00695A91">
                    <w:rPr>
                      <w:rFonts w:asciiTheme="minorHAnsi" w:eastAsia="Calibri" w:hAnsiTheme="minorHAnsi" w:cstheme="minorHAnsi"/>
                      <w:szCs w:val="20"/>
                      <w:lang w:val="pt-BR"/>
                    </w:rPr>
                    <w:t>Desenvolvimento</w:t>
                  </w:r>
                  <w:r w:rsidRPr="00695A91">
                    <w:rPr>
                      <w:rFonts w:asciiTheme="minorHAnsi" w:eastAsia="Calibri" w:hAnsiTheme="minorHAnsi" w:cstheme="minorHAnsi"/>
                      <w:szCs w:val="20"/>
                    </w:rPr>
                    <w:t xml:space="preserve"> </w:t>
                  </w:r>
                  <w:r w:rsidRPr="00695A91">
                    <w:rPr>
                      <w:rFonts w:asciiTheme="minorHAnsi" w:eastAsia="Calibri" w:hAnsiTheme="minorHAnsi" w:cstheme="minorHAnsi"/>
                      <w:szCs w:val="20"/>
                      <w:lang w:val="pt-BR"/>
                    </w:rPr>
                    <w:t>Tecnológico</w:t>
                  </w:r>
                </w:p>
              </w:tc>
              <w:tc>
                <w:tcPr>
                  <w:tcW w:w="2223" w:type="dxa"/>
                  <w:tcBorders>
                    <w:top w:val="single" w:sz="4" w:space="0" w:color="auto"/>
                    <w:left w:val="single" w:sz="4" w:space="0" w:color="auto"/>
                    <w:right w:val="single" w:sz="4" w:space="0" w:color="auto"/>
                  </w:tcBorders>
                  <w:shd w:val="clear" w:color="auto" w:fill="FFFFFF"/>
                </w:tcPr>
                <w:p w14:paraId="4B758817" w14:textId="77777777" w:rsidR="00496F6E" w:rsidRPr="00695A91" w:rsidRDefault="001F122C">
                  <w:pPr>
                    <w:spacing w:after="120"/>
                    <w:ind w:left="113" w:right="227"/>
                    <w:rPr>
                      <w:rFonts w:asciiTheme="minorHAnsi" w:eastAsia="Calibri" w:hAnsiTheme="minorHAnsi" w:cstheme="minorHAnsi"/>
                      <w:szCs w:val="20"/>
                    </w:rPr>
                  </w:pPr>
                  <w:r w:rsidRPr="00695A91">
                    <w:rPr>
                      <w:rFonts w:asciiTheme="minorHAnsi" w:eastAsia="Calibri" w:hAnsiTheme="minorHAnsi" w:cstheme="minorHAnsi"/>
                      <w:szCs w:val="20"/>
                      <w:lang w:val="pt-BR"/>
                    </w:rPr>
                    <w:t>Usos</w:t>
                  </w:r>
                  <w:r w:rsidRPr="00695A91">
                    <w:rPr>
                      <w:rFonts w:asciiTheme="minorHAnsi" w:eastAsia="Calibri" w:hAnsiTheme="minorHAnsi" w:cstheme="minorHAnsi"/>
                      <w:szCs w:val="20"/>
                    </w:rPr>
                    <w:t xml:space="preserve"> </w:t>
                  </w:r>
                  <w:r w:rsidRPr="00695A91">
                    <w:rPr>
                      <w:rFonts w:asciiTheme="minorHAnsi" w:eastAsia="Calibri" w:hAnsiTheme="minorHAnsi" w:cstheme="minorHAnsi"/>
                      <w:szCs w:val="20"/>
                      <w:lang w:val="pt-BR"/>
                    </w:rPr>
                    <w:t>pretendidos</w:t>
                  </w:r>
                  <w:r w:rsidRPr="00695A91">
                    <w:rPr>
                      <w:rFonts w:asciiTheme="minorHAnsi" w:eastAsia="Calibri" w:hAnsiTheme="minorHAnsi" w:cstheme="minorHAnsi"/>
                      <w:szCs w:val="20"/>
                    </w:rPr>
                    <w:t xml:space="preserve">: </w:t>
                  </w:r>
                </w:p>
                <w:p w14:paraId="76F2B457" w14:textId="77777777" w:rsidR="00496F6E" w:rsidRPr="00695A91" w:rsidRDefault="001F122C">
                  <w:pPr>
                    <w:spacing w:after="120"/>
                    <w:ind w:left="113" w:right="227"/>
                    <w:rPr>
                      <w:rFonts w:asciiTheme="minorHAnsi" w:eastAsia="Calibri" w:hAnsiTheme="minorHAnsi" w:cstheme="minorHAnsi"/>
                      <w:szCs w:val="20"/>
                    </w:rPr>
                  </w:pPr>
                  <w:r w:rsidRPr="00695A91">
                    <w:rPr>
                      <w:rFonts w:asciiTheme="minorHAnsi" w:eastAsia="Calibri" w:hAnsiTheme="minorHAnsi" w:cstheme="minorHAnsi"/>
                      <w:szCs w:val="20"/>
                    </w:rPr>
                    <w:t xml:space="preserve"> </w:t>
                  </w:r>
                </w:p>
              </w:tc>
            </w:tr>
            <w:tr w:rsidR="00496F6E" w:rsidRPr="00AA0E62" w14:paraId="3293BD6E" w14:textId="77777777">
              <w:trPr>
                <w:trHeight w:val="20"/>
              </w:trPr>
              <w:tc>
                <w:tcPr>
                  <w:tcW w:w="2289" w:type="dxa"/>
                  <w:vMerge/>
                  <w:tcBorders>
                    <w:left w:val="single" w:sz="4" w:space="0" w:color="auto"/>
                  </w:tcBorders>
                  <w:shd w:val="clear" w:color="auto" w:fill="FFFFFF"/>
                </w:tcPr>
                <w:p w14:paraId="3147C5EA" w14:textId="77777777" w:rsidR="00496F6E" w:rsidRPr="00695A91" w:rsidRDefault="00496F6E">
                  <w:pPr>
                    <w:spacing w:after="120"/>
                    <w:ind w:left="113" w:right="227"/>
                    <w:rPr>
                      <w:rFonts w:asciiTheme="minorHAnsi" w:eastAsia="Calibri" w:hAnsiTheme="minorHAnsi" w:cstheme="minorHAnsi"/>
                      <w:szCs w:val="20"/>
                    </w:rPr>
                  </w:pPr>
                </w:p>
              </w:tc>
              <w:tc>
                <w:tcPr>
                  <w:tcW w:w="2223" w:type="dxa"/>
                  <w:tcBorders>
                    <w:top w:val="single" w:sz="4" w:space="0" w:color="auto"/>
                    <w:left w:val="single" w:sz="4" w:space="0" w:color="auto"/>
                    <w:right w:val="single" w:sz="4" w:space="0" w:color="auto"/>
                  </w:tcBorders>
                  <w:shd w:val="clear" w:color="auto" w:fill="FFFFFF"/>
                </w:tcPr>
                <w:p w14:paraId="298070FC" w14:textId="77777777" w:rsidR="00496F6E" w:rsidRPr="00695A91" w:rsidRDefault="001F122C">
                  <w:pPr>
                    <w:spacing w:after="120"/>
                    <w:ind w:left="113" w:right="227"/>
                    <w:jc w:val="left"/>
                    <w:rPr>
                      <w:rFonts w:asciiTheme="minorHAnsi" w:hAnsiTheme="minorHAnsi" w:cstheme="minorHAnsi"/>
                      <w:color w:val="000000"/>
                      <w:szCs w:val="20"/>
                      <w:lang w:val="pt-BR"/>
                    </w:rPr>
                  </w:pPr>
                  <w:r w:rsidRPr="00695A91">
                    <w:rPr>
                      <w:rFonts w:asciiTheme="minorHAnsi" w:hAnsiTheme="minorHAnsi" w:cstheme="minorHAnsi"/>
                      <w:color w:val="000000"/>
                      <w:szCs w:val="20"/>
                      <w:lang w:val="pt-BR"/>
                    </w:rPr>
                    <w:t>Setor de aplicação do projeto /</w:t>
                  </w:r>
                  <w:r w:rsidRPr="00695A91">
                    <w:rPr>
                      <w:rFonts w:asciiTheme="minorHAnsi" w:hAnsiTheme="minorHAnsi" w:cstheme="minorHAnsi"/>
                      <w:i/>
                      <w:iCs/>
                      <w:color w:val="000000"/>
                      <w:szCs w:val="20"/>
                      <w:lang w:val="pt-BR"/>
                    </w:rPr>
                    <w:t xml:space="preserve"> </w:t>
                  </w:r>
                  <w:r w:rsidRPr="00695A91">
                    <w:rPr>
                      <w:rFonts w:asciiTheme="minorHAnsi" w:hAnsiTheme="minorHAnsi" w:cstheme="minorHAnsi"/>
                      <w:color w:val="000000"/>
                      <w:szCs w:val="20"/>
                      <w:lang w:val="pt-BR"/>
                    </w:rPr>
                    <w:t xml:space="preserve">atividade de pesquisa: </w:t>
                  </w:r>
                </w:p>
                <w:p w14:paraId="3F7B3842" w14:textId="77777777" w:rsidR="00496F6E" w:rsidRDefault="00496F6E">
                  <w:pPr>
                    <w:spacing w:after="120"/>
                    <w:ind w:left="113" w:right="227"/>
                    <w:rPr>
                      <w:rFonts w:asciiTheme="minorHAnsi" w:hAnsiTheme="minorHAnsi" w:cstheme="minorHAnsi"/>
                      <w:color w:val="000000"/>
                      <w:szCs w:val="20"/>
                      <w:lang w:val="pt-BR"/>
                    </w:rPr>
                  </w:pPr>
                </w:p>
                <w:p w14:paraId="752A051B" w14:textId="77777777" w:rsidR="00920E93" w:rsidRDefault="00920E93">
                  <w:pPr>
                    <w:spacing w:after="120"/>
                    <w:ind w:left="113" w:right="227"/>
                    <w:rPr>
                      <w:rFonts w:asciiTheme="minorHAnsi" w:hAnsiTheme="minorHAnsi" w:cstheme="minorHAnsi"/>
                      <w:color w:val="000000"/>
                      <w:szCs w:val="20"/>
                      <w:lang w:val="pt-BR"/>
                    </w:rPr>
                  </w:pPr>
                </w:p>
                <w:p w14:paraId="6812C16F" w14:textId="77777777" w:rsidR="00920E93" w:rsidRPr="00695A91" w:rsidRDefault="00920E93">
                  <w:pPr>
                    <w:spacing w:after="120"/>
                    <w:ind w:left="113" w:right="227"/>
                    <w:rPr>
                      <w:rFonts w:asciiTheme="minorHAnsi" w:hAnsiTheme="minorHAnsi" w:cstheme="minorHAnsi"/>
                      <w:color w:val="000000"/>
                      <w:szCs w:val="20"/>
                      <w:lang w:val="pt-BR"/>
                    </w:rPr>
                  </w:pPr>
                </w:p>
              </w:tc>
            </w:tr>
            <w:tr w:rsidR="00496F6E" w:rsidRPr="00AA0E62" w14:paraId="194203EF" w14:textId="77777777">
              <w:trPr>
                <w:trHeight w:val="20"/>
              </w:trPr>
              <w:tc>
                <w:tcPr>
                  <w:tcW w:w="4512" w:type="dxa"/>
                  <w:gridSpan w:val="2"/>
                  <w:tcBorders>
                    <w:top w:val="single" w:sz="4" w:space="0" w:color="auto"/>
                    <w:left w:val="single" w:sz="4" w:space="0" w:color="auto"/>
                    <w:bottom w:val="single" w:sz="4" w:space="0" w:color="auto"/>
                    <w:right w:val="single" w:sz="4" w:space="0" w:color="auto"/>
                  </w:tcBorders>
                  <w:shd w:val="clear" w:color="auto" w:fill="FFFFFF"/>
                </w:tcPr>
                <w:p w14:paraId="68D6F355" w14:textId="77777777" w:rsidR="00496F6E" w:rsidRPr="00695A91" w:rsidRDefault="001F122C">
                  <w:pPr>
                    <w:spacing w:after="120"/>
                    <w:ind w:left="113" w:right="227"/>
                    <w:rPr>
                      <w:rFonts w:asciiTheme="minorHAnsi" w:eastAsia="Calibri" w:hAnsiTheme="minorHAnsi" w:cstheme="minorHAnsi"/>
                      <w:b/>
                      <w:szCs w:val="20"/>
                      <w:lang w:val="pt-BR"/>
                    </w:rPr>
                  </w:pPr>
                  <w:proofErr w:type="gramStart"/>
                  <w:r w:rsidRPr="00695A91">
                    <w:rPr>
                      <w:rFonts w:asciiTheme="minorHAnsi" w:eastAsia="Calibri" w:hAnsiTheme="minorHAnsi" w:cstheme="minorHAnsi"/>
                      <w:szCs w:val="20"/>
                      <w:lang w:val="pt-BR"/>
                    </w:rPr>
                    <w:t xml:space="preserve">(  </w:t>
                  </w:r>
                  <w:proofErr w:type="gramEnd"/>
                  <w:r w:rsidRPr="00695A91">
                    <w:rPr>
                      <w:rFonts w:asciiTheme="minorHAnsi" w:eastAsia="Calibri" w:hAnsiTheme="minorHAnsi" w:cstheme="minorHAnsi"/>
                      <w:szCs w:val="20"/>
                      <w:lang w:val="pt-BR"/>
                    </w:rPr>
                    <w:t xml:space="preserve"> ) </w:t>
                  </w:r>
                  <w:r w:rsidRPr="00695A91">
                    <w:rPr>
                      <w:rFonts w:asciiTheme="minorHAnsi" w:hAnsiTheme="minorHAnsi" w:cstheme="minorHAnsi"/>
                      <w:color w:val="000000"/>
                      <w:szCs w:val="20"/>
                      <w:lang w:val="pt-BR"/>
                    </w:rPr>
                    <w:t xml:space="preserve">Depósito em coleção </w:t>
                  </w:r>
                  <w:proofErr w:type="spellStart"/>
                  <w:r w:rsidR="00C26F41" w:rsidRPr="00C26F41">
                    <w:rPr>
                      <w:rFonts w:asciiTheme="minorHAnsi" w:hAnsiTheme="minorHAnsi" w:cstheme="minorHAnsi"/>
                      <w:bCs/>
                      <w:i/>
                      <w:color w:val="000000"/>
                      <w:szCs w:val="20"/>
                      <w:lang w:val="pt-BR"/>
                    </w:rPr>
                    <w:t>ex</w:t>
                  </w:r>
                  <w:proofErr w:type="spellEnd"/>
                  <w:r w:rsidR="00C26F41" w:rsidRPr="00C26F41">
                    <w:rPr>
                      <w:rFonts w:asciiTheme="minorHAnsi" w:hAnsiTheme="minorHAnsi" w:cstheme="minorHAnsi"/>
                      <w:bCs/>
                      <w:i/>
                      <w:color w:val="000000"/>
                      <w:szCs w:val="20"/>
                      <w:lang w:val="pt-BR"/>
                    </w:rPr>
                    <w:t xml:space="preserve"> situ</w:t>
                  </w:r>
                </w:p>
              </w:tc>
            </w:tr>
            <w:tr w:rsidR="00496F6E" w:rsidRPr="00AA0E62" w14:paraId="7FCB6E94" w14:textId="77777777">
              <w:trPr>
                <w:trHeight w:val="20"/>
              </w:trPr>
              <w:tc>
                <w:tcPr>
                  <w:tcW w:w="4512" w:type="dxa"/>
                  <w:gridSpan w:val="2"/>
                  <w:tcBorders>
                    <w:top w:val="single" w:sz="4" w:space="0" w:color="auto"/>
                    <w:left w:val="single" w:sz="4" w:space="0" w:color="auto"/>
                    <w:bottom w:val="single" w:sz="4" w:space="0" w:color="auto"/>
                    <w:right w:val="single" w:sz="4" w:space="0" w:color="auto"/>
                  </w:tcBorders>
                  <w:shd w:val="clear" w:color="auto" w:fill="FFFFFF"/>
                </w:tcPr>
                <w:p w14:paraId="149DAB90" w14:textId="77777777" w:rsidR="00496F6E" w:rsidRPr="00695A91" w:rsidRDefault="001F122C">
                  <w:pPr>
                    <w:spacing w:after="120"/>
                    <w:ind w:left="113" w:right="227"/>
                    <w:rPr>
                      <w:rFonts w:asciiTheme="minorHAnsi" w:eastAsia="Calibri" w:hAnsiTheme="minorHAnsi" w:cstheme="minorHAnsi"/>
                      <w:szCs w:val="20"/>
                      <w:highlight w:val="yellow"/>
                      <w:lang w:val="pt-BR"/>
                    </w:rPr>
                  </w:pPr>
                  <w:proofErr w:type="gramStart"/>
                  <w:r w:rsidRPr="00695A91">
                    <w:rPr>
                      <w:rFonts w:asciiTheme="minorHAnsi" w:eastAsia="Calibri" w:hAnsiTheme="minorHAnsi" w:cstheme="minorHAnsi"/>
                      <w:szCs w:val="20"/>
                      <w:lang w:val="pt-BR"/>
                    </w:rPr>
                    <w:t>(  )</w:t>
                  </w:r>
                  <w:proofErr w:type="gramEnd"/>
                  <w:r w:rsidRPr="00695A91">
                    <w:rPr>
                      <w:rFonts w:asciiTheme="minorHAnsi" w:eastAsia="Calibri" w:hAnsiTheme="minorHAnsi" w:cstheme="minorHAnsi"/>
                      <w:szCs w:val="20"/>
                      <w:lang w:val="pt-BR"/>
                    </w:rPr>
                    <w:t xml:space="preserve"> </w:t>
                  </w:r>
                  <w:r w:rsidRPr="0042727A">
                    <w:rPr>
                      <w:rFonts w:asciiTheme="minorHAnsi" w:hAnsiTheme="minorHAnsi" w:cstheme="minorHAnsi"/>
                      <w:color w:val="000000"/>
                      <w:spacing w:val="-6"/>
                      <w:szCs w:val="20"/>
                      <w:lang w:val="pt-BR"/>
                    </w:rPr>
                    <w:t xml:space="preserve">Devolução de patrimônio genético recebido de instituição estrangeira mantenedora de coleção </w:t>
                  </w:r>
                  <w:proofErr w:type="spellStart"/>
                  <w:r w:rsidRPr="0042727A">
                    <w:rPr>
                      <w:rFonts w:asciiTheme="minorHAnsi" w:hAnsiTheme="minorHAnsi" w:cstheme="minorHAnsi"/>
                      <w:bCs/>
                      <w:i/>
                      <w:color w:val="000000"/>
                      <w:spacing w:val="-6"/>
                      <w:szCs w:val="20"/>
                      <w:lang w:val="pt-BR"/>
                    </w:rPr>
                    <w:t>ex</w:t>
                  </w:r>
                  <w:proofErr w:type="spellEnd"/>
                  <w:r w:rsidRPr="0042727A">
                    <w:rPr>
                      <w:rFonts w:asciiTheme="minorHAnsi" w:hAnsiTheme="minorHAnsi" w:cstheme="minorHAnsi"/>
                      <w:bCs/>
                      <w:i/>
                      <w:color w:val="000000"/>
                      <w:spacing w:val="-6"/>
                      <w:szCs w:val="20"/>
                      <w:lang w:val="pt-BR"/>
                    </w:rPr>
                    <w:t xml:space="preserve"> situ</w:t>
                  </w:r>
                </w:p>
              </w:tc>
            </w:tr>
          </w:tbl>
          <w:p w14:paraId="3A5E179B" w14:textId="77777777" w:rsidR="00496F6E" w:rsidRPr="00695A91" w:rsidRDefault="00496F6E">
            <w:pPr>
              <w:spacing w:afterLines="50" w:after="156"/>
              <w:rPr>
                <w:rFonts w:asciiTheme="minorHAnsi" w:hAnsiTheme="minorHAnsi" w:cstheme="minorHAnsi"/>
                <w:szCs w:val="20"/>
                <w:lang w:val="pt-BR"/>
              </w:rPr>
            </w:pPr>
          </w:p>
        </w:tc>
      </w:tr>
      <w:tr w:rsidR="00496F6E" w:rsidRPr="00AA0E62" w14:paraId="239644B1" w14:textId="77777777" w:rsidTr="006F6800">
        <w:tc>
          <w:tcPr>
            <w:tcW w:w="4863" w:type="dxa"/>
            <w:tcBorders>
              <w:top w:val="nil"/>
              <w:left w:val="nil"/>
              <w:bottom w:val="nil"/>
              <w:right w:val="single" w:sz="4" w:space="0" w:color="auto"/>
            </w:tcBorders>
          </w:tcPr>
          <w:p w14:paraId="06C7FB3C" w14:textId="00B66B00" w:rsidR="00FF370E" w:rsidRPr="0055264D" w:rsidRDefault="00FF370E" w:rsidP="00127E23">
            <w:pPr>
              <w:spacing w:before="120" w:after="120"/>
              <w:ind w:right="227" w:firstLineChars="209" w:firstLine="418"/>
              <w:rPr>
                <w:rFonts w:asciiTheme="minorHAnsi" w:eastAsia="Calibri" w:hAnsiTheme="minorHAnsi" w:cstheme="minorHAnsi"/>
                <w:szCs w:val="20"/>
              </w:rPr>
            </w:pPr>
            <w:r w:rsidRPr="0055264D">
              <w:rPr>
                <w:rFonts w:asciiTheme="minorHAnsi" w:eastAsia="Calibri" w:hAnsiTheme="minorHAnsi" w:cstheme="minorHAnsi"/>
                <w:szCs w:val="20"/>
              </w:rPr>
              <w:t xml:space="preserve">7.1. The genetic heritage samples object of this Shipment Invoice(s) shall be used exclusively for the purposes, intended use and application sector indicated in item 7. </w:t>
            </w:r>
          </w:p>
          <w:p w14:paraId="40FDF148" w14:textId="77777777" w:rsidR="00FF370E" w:rsidRPr="009F3F55" w:rsidRDefault="00FF370E" w:rsidP="009F3F55">
            <w:pPr>
              <w:spacing w:before="120" w:after="120"/>
              <w:ind w:right="227"/>
              <w:jc w:val="center"/>
              <w:rPr>
                <w:rFonts w:asciiTheme="minorHAnsi" w:eastAsia="Calibri" w:hAnsiTheme="minorHAnsi" w:cstheme="minorHAnsi"/>
                <w:b/>
                <w:szCs w:val="20"/>
              </w:rPr>
            </w:pPr>
            <w:r w:rsidRPr="009F3F55">
              <w:rPr>
                <w:rFonts w:asciiTheme="minorHAnsi" w:eastAsia="Calibri" w:hAnsiTheme="minorHAnsi" w:cstheme="minorHAnsi"/>
                <w:b/>
                <w:szCs w:val="20"/>
              </w:rPr>
              <w:t>[OR]</w:t>
            </w:r>
          </w:p>
          <w:p w14:paraId="38443DD6" w14:textId="77777777" w:rsidR="00496F6E" w:rsidRDefault="00FF370E" w:rsidP="00127E23">
            <w:pPr>
              <w:spacing w:before="120" w:after="120"/>
              <w:ind w:right="227" w:firstLineChars="209" w:firstLine="418"/>
              <w:rPr>
                <w:rFonts w:asciiTheme="minorHAnsi" w:eastAsia="Calibri" w:hAnsiTheme="minorHAnsi" w:cstheme="minorHAnsi"/>
                <w:szCs w:val="20"/>
              </w:rPr>
            </w:pPr>
            <w:r w:rsidRPr="0055264D">
              <w:rPr>
                <w:rFonts w:asciiTheme="minorHAnsi" w:eastAsia="Calibri" w:hAnsiTheme="minorHAnsi" w:cstheme="minorHAnsi"/>
                <w:szCs w:val="20"/>
              </w:rPr>
              <w:t xml:space="preserve">7.1. Any change in the objectives, intended use and sector of application indicated in item 7 may only be carried out with the written authorization of the SENDER, who shall provide, within 15 (fifteen) days, </w:t>
            </w:r>
            <w:proofErr w:type="gramStart"/>
            <w:r w:rsidRPr="0055264D">
              <w:rPr>
                <w:rFonts w:asciiTheme="minorHAnsi" w:eastAsia="Calibri" w:hAnsiTheme="minorHAnsi" w:cstheme="minorHAnsi"/>
                <w:szCs w:val="20"/>
              </w:rPr>
              <w:t>the</w:t>
            </w:r>
            <w:proofErr w:type="gramEnd"/>
            <w:r w:rsidRPr="0055264D">
              <w:rPr>
                <w:rFonts w:asciiTheme="minorHAnsi" w:eastAsia="Calibri" w:hAnsiTheme="minorHAnsi" w:cstheme="minorHAnsi"/>
                <w:szCs w:val="20"/>
              </w:rPr>
              <w:t xml:space="preserve"> request for rectification of the corresponding shipment registration.</w:t>
            </w:r>
          </w:p>
          <w:p w14:paraId="44F86260" w14:textId="71338A9B" w:rsidR="002F3B28" w:rsidRPr="00695A91" w:rsidRDefault="002F3B28" w:rsidP="00FF370E">
            <w:pPr>
              <w:spacing w:before="120" w:after="120"/>
              <w:ind w:right="227"/>
              <w:rPr>
                <w:rFonts w:asciiTheme="minorHAnsi" w:hAnsiTheme="minorHAnsi" w:cstheme="minorHAnsi"/>
                <w:szCs w:val="20"/>
              </w:rPr>
            </w:pPr>
          </w:p>
        </w:tc>
        <w:tc>
          <w:tcPr>
            <w:tcW w:w="4850" w:type="dxa"/>
            <w:tcBorders>
              <w:top w:val="nil"/>
              <w:left w:val="single" w:sz="4" w:space="0" w:color="auto"/>
              <w:bottom w:val="nil"/>
              <w:right w:val="nil"/>
            </w:tcBorders>
          </w:tcPr>
          <w:p w14:paraId="709D0EA5" w14:textId="1863750B" w:rsidR="00FF370E" w:rsidRPr="0055264D" w:rsidRDefault="00FF370E" w:rsidP="00127E23">
            <w:pPr>
              <w:spacing w:before="120" w:after="120"/>
              <w:ind w:right="227" w:firstLineChars="209" w:firstLine="418"/>
              <w:rPr>
                <w:rFonts w:asciiTheme="minorHAnsi" w:hAnsiTheme="minorHAnsi" w:cstheme="minorHAnsi"/>
                <w:szCs w:val="20"/>
                <w:lang w:val="pt-BR"/>
              </w:rPr>
            </w:pPr>
            <w:r w:rsidRPr="0055264D">
              <w:rPr>
                <w:rFonts w:asciiTheme="minorHAnsi" w:hAnsiTheme="minorHAnsi" w:cstheme="minorHAnsi"/>
                <w:szCs w:val="20"/>
                <w:lang w:val="pt-BR"/>
              </w:rPr>
              <w:t xml:space="preserve">7.1. </w:t>
            </w:r>
            <w:r w:rsidR="001F122C" w:rsidRPr="0055264D">
              <w:rPr>
                <w:rFonts w:asciiTheme="minorHAnsi" w:hAnsiTheme="minorHAnsi" w:cstheme="minorHAnsi"/>
                <w:szCs w:val="20"/>
                <w:lang w:val="pt-BR"/>
              </w:rPr>
              <w:t>As</w:t>
            </w:r>
            <w:r w:rsidR="001F122C" w:rsidRPr="0055264D">
              <w:rPr>
                <w:rFonts w:asciiTheme="minorHAnsi" w:hAnsiTheme="minorHAnsi" w:cstheme="minorHAnsi"/>
                <w:b/>
                <w:szCs w:val="20"/>
                <w:lang w:val="pt-BR"/>
              </w:rPr>
              <w:t xml:space="preserve"> </w:t>
            </w:r>
            <w:r w:rsidR="001F122C" w:rsidRPr="0055264D">
              <w:rPr>
                <w:rFonts w:asciiTheme="minorHAnsi" w:hAnsiTheme="minorHAnsi" w:cstheme="minorHAnsi"/>
                <w:szCs w:val="20"/>
                <w:lang w:val="pt-BR"/>
              </w:rPr>
              <w:t xml:space="preserve">amostras de patrimônio genético </w:t>
            </w:r>
            <w:proofErr w:type="gramStart"/>
            <w:r w:rsidR="001F122C" w:rsidRPr="0055264D">
              <w:rPr>
                <w:rFonts w:asciiTheme="minorHAnsi" w:hAnsiTheme="minorHAnsi" w:cstheme="minorHAnsi"/>
                <w:szCs w:val="20"/>
                <w:lang w:val="pt-BR"/>
              </w:rPr>
              <w:t>objeto desta Guia de Remessa deverão</w:t>
            </w:r>
            <w:proofErr w:type="gramEnd"/>
            <w:r w:rsidR="001F122C" w:rsidRPr="0055264D">
              <w:rPr>
                <w:rFonts w:asciiTheme="minorHAnsi" w:hAnsiTheme="minorHAnsi" w:cstheme="minorHAnsi"/>
                <w:szCs w:val="20"/>
                <w:lang w:val="pt-BR"/>
              </w:rPr>
              <w:t xml:space="preserve"> ser </w:t>
            </w:r>
            <w:r w:rsidRPr="0055264D">
              <w:rPr>
                <w:rFonts w:asciiTheme="minorHAnsi" w:hAnsiTheme="minorHAnsi" w:cstheme="minorHAnsi"/>
                <w:szCs w:val="20"/>
                <w:lang w:val="pt-BR"/>
              </w:rPr>
              <w:t>usadas</w:t>
            </w:r>
            <w:r w:rsidR="001F122C" w:rsidRPr="0055264D">
              <w:rPr>
                <w:rFonts w:asciiTheme="minorHAnsi" w:hAnsiTheme="minorHAnsi" w:cstheme="minorHAnsi"/>
                <w:szCs w:val="20"/>
                <w:lang w:val="pt-BR"/>
              </w:rPr>
              <w:t xml:space="preserve"> exclusivamente para os objetivos, uso pretendido e setor de aplicação indicados no item </w:t>
            </w:r>
            <w:r w:rsidR="00A576F9" w:rsidRPr="0055264D">
              <w:rPr>
                <w:rFonts w:asciiTheme="minorHAnsi" w:hAnsiTheme="minorHAnsi" w:cstheme="minorHAnsi"/>
                <w:szCs w:val="20"/>
                <w:lang w:val="pt-BR"/>
              </w:rPr>
              <w:t>7</w:t>
            </w:r>
            <w:r w:rsidR="001F122C" w:rsidRPr="0055264D">
              <w:rPr>
                <w:rFonts w:asciiTheme="minorHAnsi" w:hAnsiTheme="minorHAnsi" w:cstheme="minorHAnsi"/>
                <w:szCs w:val="20"/>
                <w:lang w:val="pt-BR"/>
              </w:rPr>
              <w:t>.</w:t>
            </w:r>
          </w:p>
          <w:p w14:paraId="4F21D6E0" w14:textId="77777777" w:rsidR="00FF370E" w:rsidRPr="009F3F55" w:rsidRDefault="00FF370E" w:rsidP="009F3F55">
            <w:pPr>
              <w:autoSpaceDE w:val="0"/>
              <w:autoSpaceDN w:val="0"/>
              <w:adjustRightInd w:val="0"/>
              <w:spacing w:before="120" w:after="120"/>
              <w:ind w:left="4" w:hanging="4"/>
              <w:jc w:val="center"/>
              <w:rPr>
                <w:rFonts w:asciiTheme="minorHAnsi" w:hAnsiTheme="minorHAnsi" w:cstheme="minorHAnsi"/>
                <w:b/>
                <w:szCs w:val="20"/>
                <w:lang w:val="pt-BR"/>
              </w:rPr>
            </w:pPr>
            <w:r w:rsidRPr="009F3F55">
              <w:rPr>
                <w:rFonts w:asciiTheme="minorHAnsi" w:hAnsiTheme="minorHAnsi" w:cstheme="minorHAnsi"/>
                <w:b/>
                <w:szCs w:val="20"/>
                <w:lang w:val="pt-BR"/>
              </w:rPr>
              <w:t>[OU]</w:t>
            </w:r>
          </w:p>
          <w:p w14:paraId="07E2D1C6" w14:textId="52406778" w:rsidR="00496F6E" w:rsidRPr="0055264D" w:rsidRDefault="00FF370E" w:rsidP="00127E23">
            <w:pPr>
              <w:spacing w:before="120" w:after="120"/>
              <w:ind w:right="227" w:firstLineChars="209" w:firstLine="418"/>
              <w:rPr>
                <w:rFonts w:asciiTheme="minorHAnsi" w:hAnsiTheme="minorHAnsi" w:cstheme="minorHAnsi"/>
                <w:szCs w:val="20"/>
                <w:lang w:val="pt-BR"/>
              </w:rPr>
            </w:pPr>
            <w:r w:rsidRPr="0055264D">
              <w:rPr>
                <w:rFonts w:asciiTheme="minorHAnsi" w:hAnsiTheme="minorHAnsi" w:cstheme="minorHAnsi"/>
                <w:szCs w:val="20"/>
                <w:lang w:val="pt-BR"/>
              </w:rPr>
              <w:t>7.1. Q</w:t>
            </w:r>
            <w:r w:rsidR="001F122C" w:rsidRPr="0055264D">
              <w:rPr>
                <w:rFonts w:asciiTheme="minorHAnsi" w:hAnsiTheme="minorHAnsi" w:cstheme="minorHAnsi"/>
                <w:szCs w:val="20"/>
                <w:lang w:val="pt-BR"/>
              </w:rPr>
              <w:t>ua</w:t>
            </w:r>
            <w:r w:rsidR="00431978" w:rsidRPr="0055264D">
              <w:rPr>
                <w:rFonts w:asciiTheme="minorHAnsi" w:hAnsiTheme="minorHAnsi" w:cstheme="minorHAnsi"/>
                <w:szCs w:val="20"/>
                <w:lang w:val="pt-BR"/>
              </w:rPr>
              <w:t>l</w:t>
            </w:r>
            <w:r w:rsidR="001F122C" w:rsidRPr="0055264D">
              <w:rPr>
                <w:rFonts w:asciiTheme="minorHAnsi" w:hAnsiTheme="minorHAnsi" w:cstheme="minorHAnsi"/>
                <w:szCs w:val="20"/>
                <w:lang w:val="pt-BR"/>
              </w:rPr>
              <w:t xml:space="preserve">quer </w:t>
            </w:r>
            <w:r w:rsidRPr="0055264D">
              <w:rPr>
                <w:rFonts w:asciiTheme="minorHAnsi" w:hAnsiTheme="minorHAnsi" w:cstheme="minorHAnsi"/>
                <w:szCs w:val="20"/>
                <w:lang w:val="pt-BR"/>
              </w:rPr>
              <w:t>alteração nos objetivos, usos pretendidos e setor de aplicação indicados no item 7 somente poderá ser realizada com a autorização escrita do REMETENTE</w:t>
            </w:r>
            <w:r w:rsidR="00CD6D83" w:rsidRPr="0055264D">
              <w:rPr>
                <w:rFonts w:asciiTheme="minorHAnsi" w:hAnsiTheme="minorHAnsi" w:cstheme="minorHAnsi"/>
                <w:szCs w:val="20"/>
                <w:lang w:val="pt-BR"/>
              </w:rPr>
              <w:t>, que deverá fornecer, em 15 (quinze) dias, o pedido de retificação do respectivo registro de remessa</w:t>
            </w:r>
            <w:r w:rsidRPr="0055264D">
              <w:rPr>
                <w:rFonts w:asciiTheme="minorHAnsi" w:hAnsiTheme="minorHAnsi" w:cstheme="minorHAnsi"/>
                <w:szCs w:val="20"/>
                <w:lang w:val="pt-BR"/>
              </w:rPr>
              <w:t>.</w:t>
            </w:r>
          </w:p>
        </w:tc>
      </w:tr>
      <w:tr w:rsidR="00496F6E" w:rsidRPr="00AA0E62" w14:paraId="62A9E19C" w14:textId="77777777" w:rsidTr="006F6800">
        <w:tc>
          <w:tcPr>
            <w:tcW w:w="4863" w:type="dxa"/>
            <w:tcBorders>
              <w:top w:val="nil"/>
              <w:left w:val="nil"/>
              <w:bottom w:val="nil"/>
              <w:right w:val="single" w:sz="4" w:space="0" w:color="auto"/>
            </w:tcBorders>
          </w:tcPr>
          <w:p w14:paraId="56D5F0C6" w14:textId="79A9FF39" w:rsidR="00496F6E" w:rsidRPr="00695A91" w:rsidRDefault="005129DF" w:rsidP="005129DF">
            <w:pPr>
              <w:spacing w:after="120"/>
              <w:ind w:right="227"/>
              <w:rPr>
                <w:rFonts w:asciiTheme="minorHAnsi" w:eastAsia="Calibri" w:hAnsiTheme="minorHAnsi" w:cstheme="minorHAnsi"/>
                <w:szCs w:val="20"/>
              </w:rPr>
            </w:pPr>
            <w:r>
              <w:rPr>
                <w:rFonts w:asciiTheme="minorHAnsi" w:eastAsia="Calibri" w:hAnsiTheme="minorHAnsi" w:cstheme="minorHAnsi"/>
                <w:szCs w:val="20"/>
              </w:rPr>
              <w:t xml:space="preserve">8. </w:t>
            </w:r>
            <w:r w:rsidR="003735AD" w:rsidRPr="003735AD">
              <w:rPr>
                <w:rFonts w:asciiTheme="minorHAnsi" w:eastAsia="Calibri" w:hAnsiTheme="minorHAnsi" w:cstheme="minorHAnsi"/>
                <w:szCs w:val="20"/>
              </w:rPr>
              <w:t xml:space="preserve">Genetic heritage samples subject to this Shipment Invoice </w:t>
            </w:r>
            <w:r w:rsidR="003735AD" w:rsidRPr="001071AC">
              <w:rPr>
                <w:rFonts w:asciiTheme="minorHAnsi" w:eastAsia="Calibri" w:hAnsiTheme="minorHAnsi" w:cstheme="minorHAnsi"/>
                <w:szCs w:val="20"/>
              </w:rPr>
              <w:t>may not</w:t>
            </w:r>
            <w:r w:rsidR="003735AD" w:rsidRPr="003735AD">
              <w:rPr>
                <w:rFonts w:asciiTheme="minorHAnsi" w:eastAsia="Calibri" w:hAnsiTheme="minorHAnsi" w:cstheme="minorHAnsi"/>
                <w:szCs w:val="20"/>
              </w:rPr>
              <w:t xml:space="preserve"> be transferred to third parties.</w:t>
            </w:r>
          </w:p>
          <w:p w14:paraId="07764DD4" w14:textId="77777777" w:rsidR="0055264D" w:rsidRPr="0055264D" w:rsidRDefault="0055264D" w:rsidP="0055264D">
            <w:pPr>
              <w:spacing w:after="120"/>
              <w:ind w:right="227"/>
              <w:rPr>
                <w:rFonts w:asciiTheme="minorHAnsi" w:eastAsia="Calibri" w:hAnsiTheme="minorHAnsi" w:cstheme="minorHAnsi"/>
                <w:szCs w:val="20"/>
              </w:rPr>
            </w:pPr>
            <w:r w:rsidRPr="0055264D">
              <w:rPr>
                <w:rFonts w:asciiTheme="minorHAnsi" w:eastAsia="Calibri" w:hAnsiTheme="minorHAnsi" w:cstheme="minorHAnsi"/>
                <w:szCs w:val="20"/>
              </w:rPr>
              <w:lastRenderedPageBreak/>
              <w:t>(Items 8.1. and 8.2. shall always be used in cases where the transfer of genetic heritage samples is authorized, regardless of the option on the clause that allows transfers to occur only during the term of the MTA or allows transfers to take place even after the expiration of the MTA)</w:t>
            </w:r>
          </w:p>
          <w:p w14:paraId="60947C34" w14:textId="77777777" w:rsidR="0055264D" w:rsidRPr="0055264D" w:rsidRDefault="0055264D" w:rsidP="00127E23">
            <w:pPr>
              <w:spacing w:before="120" w:after="120"/>
              <w:ind w:right="227" w:firstLineChars="209" w:firstLine="418"/>
              <w:rPr>
                <w:rFonts w:asciiTheme="minorHAnsi" w:eastAsia="Calibri" w:hAnsiTheme="minorHAnsi" w:cstheme="minorHAnsi"/>
                <w:szCs w:val="20"/>
              </w:rPr>
            </w:pPr>
            <w:r w:rsidRPr="0055264D">
              <w:rPr>
                <w:rFonts w:asciiTheme="minorHAnsi" w:eastAsia="Calibri" w:hAnsiTheme="minorHAnsi" w:cstheme="minorHAnsi"/>
                <w:szCs w:val="20"/>
              </w:rPr>
              <w:t xml:space="preserve">8.1 For the transfer to third parties, the RECIPIENT shall sign with the subsequent recipient a new MTA containing, at least, the "whereas" and clauses 1., 3., 5. and 7. of the MTA model approved by </w:t>
            </w:r>
            <w:proofErr w:type="spellStart"/>
            <w:r w:rsidRPr="0055264D">
              <w:rPr>
                <w:rFonts w:asciiTheme="minorHAnsi" w:eastAsia="Calibri" w:hAnsiTheme="minorHAnsi" w:cstheme="minorHAnsi"/>
                <w:szCs w:val="20"/>
              </w:rPr>
              <w:t>CGen</w:t>
            </w:r>
            <w:proofErr w:type="spellEnd"/>
            <w:r w:rsidRPr="0055264D">
              <w:rPr>
                <w:rFonts w:asciiTheme="minorHAnsi" w:eastAsia="Calibri" w:hAnsiTheme="minorHAnsi" w:cstheme="minorHAnsi"/>
                <w:szCs w:val="20"/>
              </w:rPr>
              <w:t xml:space="preserve">, and the identification of genetic heritage samples, including all information contained in this </w:t>
            </w:r>
            <w:proofErr w:type="spellStart"/>
            <w:r w:rsidRPr="0055264D">
              <w:rPr>
                <w:rFonts w:asciiTheme="minorHAnsi" w:eastAsia="Calibri" w:hAnsiTheme="minorHAnsi" w:cstheme="minorHAnsi"/>
                <w:szCs w:val="20"/>
              </w:rPr>
              <w:t>CGen</w:t>
            </w:r>
            <w:proofErr w:type="spellEnd"/>
            <w:r w:rsidRPr="0055264D">
              <w:rPr>
                <w:rFonts w:asciiTheme="minorHAnsi" w:eastAsia="Calibri" w:hAnsiTheme="minorHAnsi" w:cstheme="minorHAnsi"/>
                <w:szCs w:val="20"/>
              </w:rPr>
              <w:t>-approved Shipment Invoice model.</w:t>
            </w:r>
          </w:p>
          <w:p w14:paraId="3B6DCDF4" w14:textId="77777777" w:rsidR="0055264D" w:rsidRPr="0055264D" w:rsidRDefault="0055264D" w:rsidP="00127E23">
            <w:pPr>
              <w:spacing w:before="120" w:after="120"/>
              <w:ind w:right="227" w:firstLineChars="209" w:firstLine="418"/>
              <w:rPr>
                <w:rFonts w:asciiTheme="minorHAnsi" w:eastAsia="Calibri" w:hAnsiTheme="minorHAnsi" w:cstheme="minorHAnsi"/>
                <w:szCs w:val="20"/>
              </w:rPr>
            </w:pPr>
            <w:r w:rsidRPr="0055264D">
              <w:rPr>
                <w:rFonts w:asciiTheme="minorHAnsi" w:eastAsia="Calibri" w:hAnsiTheme="minorHAnsi" w:cstheme="minorHAnsi"/>
                <w:szCs w:val="20"/>
              </w:rPr>
              <w:t xml:space="preserve">8.2 The RECIPIENT shall send to </w:t>
            </w:r>
            <w:proofErr w:type="spellStart"/>
            <w:r w:rsidRPr="0055264D">
              <w:rPr>
                <w:rFonts w:asciiTheme="minorHAnsi" w:eastAsia="Calibri" w:hAnsiTheme="minorHAnsi" w:cstheme="minorHAnsi"/>
                <w:szCs w:val="20"/>
              </w:rPr>
              <w:t>CGen</w:t>
            </w:r>
            <w:proofErr w:type="spellEnd"/>
            <w:r w:rsidRPr="0055264D">
              <w:rPr>
                <w:rFonts w:asciiTheme="minorHAnsi" w:eastAsia="Calibri" w:hAnsiTheme="minorHAnsi" w:cstheme="minorHAnsi"/>
                <w:szCs w:val="20"/>
              </w:rPr>
              <w:t xml:space="preserve"> (cgen@mma.gov.br), annually, at the end of each fiscal year, all MTAs signed with subsequent recipients, together with the respective Shipment Invoice(s) corresponding to each transfer.</w:t>
            </w:r>
          </w:p>
          <w:p w14:paraId="652825EC" w14:textId="7E82D52A" w:rsidR="00496F6E" w:rsidRPr="00695A91" w:rsidRDefault="0055264D" w:rsidP="00127E23">
            <w:pPr>
              <w:spacing w:before="120" w:after="120"/>
              <w:ind w:right="227" w:firstLineChars="209" w:firstLine="418"/>
              <w:rPr>
                <w:rFonts w:asciiTheme="minorHAnsi" w:hAnsiTheme="minorHAnsi" w:cstheme="minorHAnsi"/>
                <w:szCs w:val="20"/>
              </w:rPr>
            </w:pPr>
            <w:r w:rsidRPr="0055264D">
              <w:rPr>
                <w:rFonts w:asciiTheme="minorHAnsi" w:eastAsia="Calibri" w:hAnsiTheme="minorHAnsi" w:cstheme="minorHAnsi"/>
                <w:szCs w:val="20"/>
              </w:rPr>
              <w:t>8.3 The provisions of items 8.1 and 8.2 apply to all subsequent transfers.</w:t>
            </w:r>
          </w:p>
        </w:tc>
        <w:tc>
          <w:tcPr>
            <w:tcW w:w="4850" w:type="dxa"/>
            <w:tcBorders>
              <w:top w:val="nil"/>
              <w:left w:val="single" w:sz="4" w:space="0" w:color="auto"/>
              <w:bottom w:val="nil"/>
              <w:right w:val="nil"/>
            </w:tcBorders>
          </w:tcPr>
          <w:p w14:paraId="5043AE91" w14:textId="1E99F597" w:rsidR="00496F6E" w:rsidRDefault="005129DF">
            <w:pPr>
              <w:autoSpaceDE w:val="0"/>
              <w:autoSpaceDN w:val="0"/>
              <w:adjustRightInd w:val="0"/>
              <w:spacing w:after="120"/>
              <w:ind w:left="4" w:hanging="4"/>
              <w:rPr>
                <w:rFonts w:asciiTheme="minorHAnsi" w:hAnsiTheme="minorHAnsi" w:cstheme="minorHAnsi"/>
                <w:color w:val="000000"/>
                <w:szCs w:val="20"/>
                <w:lang w:val="pt-BR"/>
              </w:rPr>
            </w:pPr>
            <w:r>
              <w:rPr>
                <w:rFonts w:asciiTheme="minorHAnsi" w:hAnsiTheme="minorHAnsi" w:cstheme="minorHAnsi"/>
                <w:color w:val="000000"/>
                <w:szCs w:val="20"/>
                <w:lang w:val="pt-BR"/>
              </w:rPr>
              <w:lastRenderedPageBreak/>
              <w:t>8</w:t>
            </w:r>
            <w:r w:rsidR="001F122C" w:rsidRPr="00695A91">
              <w:rPr>
                <w:rFonts w:asciiTheme="minorHAnsi" w:hAnsiTheme="minorHAnsi" w:cstheme="minorHAnsi"/>
                <w:color w:val="000000"/>
                <w:szCs w:val="20"/>
                <w:lang w:val="pt-BR"/>
              </w:rPr>
              <w:t>. As amostras d</w:t>
            </w:r>
            <w:r w:rsidR="00455E24">
              <w:rPr>
                <w:rFonts w:asciiTheme="minorHAnsi" w:hAnsiTheme="minorHAnsi" w:cstheme="minorHAnsi"/>
                <w:color w:val="000000"/>
                <w:szCs w:val="20"/>
                <w:lang w:val="pt-BR"/>
              </w:rPr>
              <w:t>e</w:t>
            </w:r>
            <w:r w:rsidR="001F122C" w:rsidRPr="00695A91">
              <w:rPr>
                <w:rFonts w:asciiTheme="minorHAnsi" w:hAnsiTheme="minorHAnsi" w:cstheme="minorHAnsi"/>
                <w:color w:val="000000"/>
                <w:szCs w:val="20"/>
                <w:lang w:val="pt-BR"/>
              </w:rPr>
              <w:t xml:space="preserve"> patrimônio genético </w:t>
            </w:r>
            <w:proofErr w:type="gramStart"/>
            <w:r w:rsidR="00455E24">
              <w:rPr>
                <w:rFonts w:asciiTheme="minorHAnsi" w:hAnsiTheme="minorHAnsi" w:cstheme="minorHAnsi"/>
                <w:color w:val="000000"/>
                <w:szCs w:val="20"/>
                <w:lang w:val="pt-BR"/>
              </w:rPr>
              <w:t xml:space="preserve">objeto desta Guia de Remessa </w:t>
            </w:r>
            <w:r w:rsidR="00455E24" w:rsidRPr="001071AC">
              <w:rPr>
                <w:rFonts w:asciiTheme="minorHAnsi" w:hAnsiTheme="minorHAnsi" w:cstheme="minorHAnsi"/>
                <w:color w:val="000000"/>
                <w:szCs w:val="20"/>
                <w:lang w:val="pt-BR"/>
              </w:rPr>
              <w:t>não</w:t>
            </w:r>
            <w:r w:rsidR="00455E24">
              <w:rPr>
                <w:rFonts w:asciiTheme="minorHAnsi" w:hAnsiTheme="minorHAnsi" w:cstheme="minorHAnsi"/>
                <w:color w:val="000000"/>
                <w:szCs w:val="20"/>
                <w:lang w:val="pt-BR"/>
              </w:rPr>
              <w:t xml:space="preserve"> </w:t>
            </w:r>
            <w:r w:rsidR="001F122C" w:rsidRPr="00695A91">
              <w:rPr>
                <w:rFonts w:asciiTheme="minorHAnsi" w:hAnsiTheme="minorHAnsi" w:cstheme="minorHAnsi"/>
                <w:color w:val="000000"/>
                <w:szCs w:val="20"/>
                <w:lang w:val="pt-BR"/>
              </w:rPr>
              <w:t>poderão</w:t>
            </w:r>
            <w:proofErr w:type="gramEnd"/>
            <w:r w:rsidR="001F122C" w:rsidRPr="00695A91">
              <w:rPr>
                <w:rFonts w:asciiTheme="minorHAnsi" w:hAnsiTheme="minorHAnsi" w:cstheme="minorHAnsi"/>
                <w:color w:val="000000"/>
                <w:szCs w:val="20"/>
                <w:lang w:val="pt-BR"/>
              </w:rPr>
              <w:t xml:space="preserve"> ser repassadas a terceiros.</w:t>
            </w:r>
          </w:p>
          <w:p w14:paraId="3A9902C4" w14:textId="16EB71F0" w:rsidR="00AF164C" w:rsidRPr="00180BC5" w:rsidRDefault="00AF164C">
            <w:pPr>
              <w:autoSpaceDE w:val="0"/>
              <w:autoSpaceDN w:val="0"/>
              <w:adjustRightInd w:val="0"/>
              <w:spacing w:after="120"/>
              <w:ind w:left="4" w:hanging="4"/>
              <w:rPr>
                <w:rFonts w:asciiTheme="minorHAnsi" w:hAnsiTheme="minorHAnsi" w:cstheme="minorHAnsi"/>
                <w:color w:val="000000"/>
                <w:spacing w:val="-2"/>
                <w:szCs w:val="20"/>
                <w:lang w:val="pt-BR"/>
              </w:rPr>
            </w:pPr>
            <w:r w:rsidRPr="00180BC5">
              <w:rPr>
                <w:rFonts w:asciiTheme="minorHAnsi" w:hAnsiTheme="minorHAnsi" w:cstheme="minorHAnsi"/>
                <w:color w:val="000000"/>
                <w:spacing w:val="-2"/>
                <w:szCs w:val="20"/>
                <w:lang w:val="pt-BR"/>
              </w:rPr>
              <w:lastRenderedPageBreak/>
              <w:t xml:space="preserve">(Os itens 8.1. e 8.2. serão sempre utilizados nos casos em que a transferência de amostras do patrimônio genético for autorizada, independentemente da opção na cláusula que permite que as transferências ocorram apenas durante a vigência do </w:t>
            </w:r>
            <w:r w:rsidR="00DE1267">
              <w:rPr>
                <w:rFonts w:asciiTheme="minorHAnsi" w:hAnsiTheme="minorHAnsi" w:cstheme="minorHAnsi"/>
                <w:color w:val="000000"/>
                <w:spacing w:val="-2"/>
                <w:szCs w:val="20"/>
                <w:lang w:val="pt-BR"/>
              </w:rPr>
              <w:t>TTM</w:t>
            </w:r>
            <w:r w:rsidRPr="00180BC5">
              <w:rPr>
                <w:rFonts w:asciiTheme="minorHAnsi" w:hAnsiTheme="minorHAnsi" w:cstheme="minorHAnsi"/>
                <w:color w:val="000000"/>
                <w:spacing w:val="-2"/>
                <w:szCs w:val="20"/>
                <w:lang w:val="pt-BR"/>
              </w:rPr>
              <w:t xml:space="preserve"> ou que as transferências ocorram mesmo após a expiração do </w:t>
            </w:r>
            <w:r w:rsidR="00DE1267">
              <w:rPr>
                <w:rFonts w:asciiTheme="minorHAnsi" w:hAnsiTheme="minorHAnsi" w:cstheme="minorHAnsi"/>
                <w:color w:val="000000"/>
                <w:spacing w:val="-2"/>
                <w:szCs w:val="20"/>
                <w:lang w:val="pt-BR"/>
              </w:rPr>
              <w:t>TTM</w:t>
            </w:r>
            <w:r w:rsidRPr="00180BC5">
              <w:rPr>
                <w:rFonts w:asciiTheme="minorHAnsi" w:hAnsiTheme="minorHAnsi" w:cstheme="minorHAnsi"/>
                <w:color w:val="000000"/>
                <w:spacing w:val="-2"/>
                <w:szCs w:val="20"/>
                <w:lang w:val="pt-BR"/>
              </w:rPr>
              <w:t>)</w:t>
            </w:r>
          </w:p>
          <w:p w14:paraId="4F8CD6BA" w14:textId="11878FDD" w:rsidR="00496F6E" w:rsidRPr="00DE1267" w:rsidRDefault="00DE1267">
            <w:pPr>
              <w:autoSpaceDE w:val="0"/>
              <w:autoSpaceDN w:val="0"/>
              <w:adjustRightInd w:val="0"/>
              <w:spacing w:after="120"/>
              <w:ind w:left="4" w:firstLine="416"/>
              <w:rPr>
                <w:rFonts w:asciiTheme="minorHAnsi" w:hAnsiTheme="minorHAnsi" w:cstheme="minorHAnsi"/>
                <w:color w:val="000000"/>
                <w:spacing w:val="-2"/>
                <w:szCs w:val="20"/>
                <w:lang w:val="pt-BR"/>
              </w:rPr>
            </w:pPr>
            <w:r>
              <w:rPr>
                <w:rFonts w:asciiTheme="minorHAnsi" w:hAnsiTheme="minorHAnsi" w:cstheme="minorHAnsi"/>
                <w:color w:val="000000"/>
                <w:szCs w:val="20"/>
                <w:lang w:val="pt-BR"/>
              </w:rPr>
              <w:t>8</w:t>
            </w:r>
            <w:r w:rsidR="0010294E" w:rsidRPr="00695A91">
              <w:rPr>
                <w:rFonts w:asciiTheme="minorHAnsi" w:hAnsiTheme="minorHAnsi" w:cstheme="minorHAnsi"/>
                <w:color w:val="000000"/>
                <w:szCs w:val="20"/>
                <w:lang w:val="pt-BR"/>
              </w:rPr>
              <w:t xml:space="preserve">.1. </w:t>
            </w:r>
            <w:r w:rsidRPr="00DE1267">
              <w:rPr>
                <w:rFonts w:asciiTheme="minorHAnsi" w:hAnsiTheme="minorHAnsi" w:cstheme="minorHAnsi"/>
                <w:color w:val="000000"/>
                <w:spacing w:val="-2"/>
                <w:szCs w:val="20"/>
                <w:lang w:val="pt-BR"/>
              </w:rPr>
              <w:t>Para a transferência a terceiros, o DESTINATÁRIO deverá assinar com o destinatário subsequente um novo TTM contendo, no mínimo, os “</w:t>
            </w:r>
            <w:proofErr w:type="spellStart"/>
            <w:r w:rsidRPr="00DE1267">
              <w:rPr>
                <w:rFonts w:asciiTheme="minorHAnsi" w:hAnsiTheme="minorHAnsi" w:cstheme="minorHAnsi"/>
                <w:color w:val="000000"/>
                <w:spacing w:val="-2"/>
                <w:szCs w:val="20"/>
                <w:lang w:val="pt-BR"/>
              </w:rPr>
              <w:t>Considerandos</w:t>
            </w:r>
            <w:proofErr w:type="spellEnd"/>
            <w:r w:rsidRPr="00DE1267">
              <w:rPr>
                <w:rFonts w:asciiTheme="minorHAnsi" w:hAnsiTheme="minorHAnsi" w:cstheme="minorHAnsi"/>
                <w:color w:val="000000"/>
                <w:spacing w:val="-2"/>
                <w:szCs w:val="20"/>
                <w:lang w:val="pt-BR"/>
              </w:rPr>
              <w:t xml:space="preserve">” e as cláusulas 1., 3., 5. e 7. do modelo de TTM aprovado pelo </w:t>
            </w:r>
            <w:proofErr w:type="spellStart"/>
            <w:r w:rsidRPr="00DE1267">
              <w:rPr>
                <w:rFonts w:asciiTheme="minorHAnsi" w:hAnsiTheme="minorHAnsi" w:cstheme="minorHAnsi"/>
                <w:color w:val="000000"/>
                <w:spacing w:val="-2"/>
                <w:szCs w:val="20"/>
                <w:lang w:val="pt-BR"/>
              </w:rPr>
              <w:t>CGen</w:t>
            </w:r>
            <w:proofErr w:type="spellEnd"/>
            <w:r w:rsidRPr="00DE1267">
              <w:rPr>
                <w:rFonts w:asciiTheme="minorHAnsi" w:hAnsiTheme="minorHAnsi" w:cstheme="minorHAnsi"/>
                <w:color w:val="000000"/>
                <w:spacing w:val="-2"/>
                <w:szCs w:val="20"/>
                <w:lang w:val="pt-BR"/>
              </w:rPr>
              <w:t xml:space="preserve">, e a identificação de amostras de patrimônio genético, incluindo todas as informações contidas neste modelo de Guia de Remessa aprovado pelo </w:t>
            </w:r>
            <w:proofErr w:type="spellStart"/>
            <w:r w:rsidRPr="00DE1267">
              <w:rPr>
                <w:rFonts w:asciiTheme="minorHAnsi" w:hAnsiTheme="minorHAnsi" w:cstheme="minorHAnsi"/>
                <w:color w:val="000000"/>
                <w:spacing w:val="-2"/>
                <w:szCs w:val="20"/>
                <w:lang w:val="pt-BR"/>
              </w:rPr>
              <w:t>CGen</w:t>
            </w:r>
            <w:proofErr w:type="spellEnd"/>
            <w:r w:rsidRPr="00DE1267">
              <w:rPr>
                <w:rFonts w:asciiTheme="minorHAnsi" w:hAnsiTheme="minorHAnsi" w:cstheme="minorHAnsi"/>
                <w:color w:val="000000"/>
                <w:spacing w:val="-2"/>
                <w:szCs w:val="20"/>
                <w:lang w:val="pt-BR"/>
              </w:rPr>
              <w:t>.</w:t>
            </w:r>
          </w:p>
          <w:p w14:paraId="20346EB2" w14:textId="3479371D" w:rsidR="00496F6E" w:rsidRPr="00695A91" w:rsidRDefault="00057A11">
            <w:pPr>
              <w:autoSpaceDE w:val="0"/>
              <w:autoSpaceDN w:val="0"/>
              <w:adjustRightInd w:val="0"/>
              <w:spacing w:after="120"/>
              <w:ind w:left="4" w:firstLine="416"/>
              <w:rPr>
                <w:rFonts w:asciiTheme="minorHAnsi" w:hAnsiTheme="minorHAnsi" w:cstheme="minorHAnsi"/>
                <w:color w:val="000000"/>
                <w:szCs w:val="20"/>
                <w:lang w:val="pt-BR"/>
              </w:rPr>
            </w:pPr>
            <w:r>
              <w:rPr>
                <w:rFonts w:asciiTheme="minorHAnsi" w:hAnsiTheme="minorHAnsi" w:cstheme="minorHAnsi"/>
                <w:color w:val="000000"/>
                <w:szCs w:val="20"/>
                <w:lang w:val="pt-BR"/>
              </w:rPr>
              <w:t>8</w:t>
            </w:r>
            <w:r w:rsidR="001F122C" w:rsidRPr="00695A91">
              <w:rPr>
                <w:rFonts w:asciiTheme="minorHAnsi" w:hAnsiTheme="minorHAnsi" w:cstheme="minorHAnsi"/>
                <w:color w:val="000000"/>
                <w:szCs w:val="20"/>
                <w:lang w:val="pt-BR"/>
              </w:rPr>
              <w:t xml:space="preserve">.2. </w:t>
            </w:r>
            <w:r w:rsidRPr="00057A11">
              <w:rPr>
                <w:rFonts w:asciiTheme="minorHAnsi" w:hAnsiTheme="minorHAnsi" w:cstheme="minorHAnsi"/>
                <w:color w:val="000000"/>
                <w:szCs w:val="20"/>
                <w:lang w:val="pt-BR"/>
              </w:rPr>
              <w:t xml:space="preserve">O DESTINATÁRIO deverá enviar ao </w:t>
            </w:r>
            <w:proofErr w:type="spellStart"/>
            <w:r w:rsidRPr="00057A11">
              <w:rPr>
                <w:rFonts w:asciiTheme="minorHAnsi" w:hAnsiTheme="minorHAnsi" w:cstheme="minorHAnsi"/>
                <w:color w:val="000000"/>
                <w:szCs w:val="20"/>
                <w:lang w:val="pt-BR"/>
              </w:rPr>
              <w:t>CGen</w:t>
            </w:r>
            <w:proofErr w:type="spellEnd"/>
            <w:r w:rsidRPr="00057A11">
              <w:rPr>
                <w:rFonts w:asciiTheme="minorHAnsi" w:hAnsiTheme="minorHAnsi" w:cstheme="minorHAnsi"/>
                <w:color w:val="000000"/>
                <w:szCs w:val="20"/>
                <w:lang w:val="pt-BR"/>
              </w:rPr>
              <w:t xml:space="preserve"> (cgen@mma.gov.br), anualmente, ao final de cada exercício, todos os </w:t>
            </w:r>
            <w:proofErr w:type="spellStart"/>
            <w:r>
              <w:rPr>
                <w:rFonts w:asciiTheme="minorHAnsi" w:hAnsiTheme="minorHAnsi" w:cstheme="minorHAnsi"/>
                <w:color w:val="000000"/>
                <w:szCs w:val="20"/>
                <w:lang w:val="pt-BR"/>
              </w:rPr>
              <w:t>TTMs</w:t>
            </w:r>
            <w:proofErr w:type="spellEnd"/>
            <w:r w:rsidRPr="00057A11">
              <w:rPr>
                <w:rFonts w:asciiTheme="minorHAnsi" w:hAnsiTheme="minorHAnsi" w:cstheme="minorHAnsi"/>
                <w:color w:val="000000"/>
                <w:szCs w:val="20"/>
                <w:lang w:val="pt-BR"/>
              </w:rPr>
              <w:t xml:space="preserve"> firmados com os destinatários subsequentes, juntamente com a(s) respectiva(s) </w:t>
            </w:r>
            <w:r>
              <w:rPr>
                <w:rFonts w:asciiTheme="minorHAnsi" w:hAnsiTheme="minorHAnsi" w:cstheme="minorHAnsi"/>
                <w:color w:val="000000"/>
                <w:szCs w:val="20"/>
                <w:lang w:val="pt-BR"/>
              </w:rPr>
              <w:t>Guia</w:t>
            </w:r>
            <w:r w:rsidRPr="00057A11">
              <w:rPr>
                <w:rFonts w:asciiTheme="minorHAnsi" w:hAnsiTheme="minorHAnsi" w:cstheme="minorHAnsi"/>
                <w:color w:val="000000"/>
                <w:szCs w:val="20"/>
                <w:lang w:val="pt-BR"/>
              </w:rPr>
              <w:t>(s) de Remessa(s) correspondente(s) a cada transferência.</w:t>
            </w:r>
          </w:p>
          <w:p w14:paraId="1687613B" w14:textId="60C4B437" w:rsidR="00496F6E" w:rsidRPr="00695A91" w:rsidRDefault="007D7E3A">
            <w:pPr>
              <w:autoSpaceDE w:val="0"/>
              <w:autoSpaceDN w:val="0"/>
              <w:adjustRightInd w:val="0"/>
              <w:spacing w:after="120"/>
              <w:ind w:left="4" w:firstLine="416"/>
              <w:rPr>
                <w:rFonts w:asciiTheme="minorHAnsi" w:hAnsiTheme="minorHAnsi" w:cstheme="minorHAnsi"/>
                <w:szCs w:val="20"/>
                <w:lang w:val="pt-BR"/>
              </w:rPr>
            </w:pPr>
            <w:r>
              <w:rPr>
                <w:rFonts w:asciiTheme="minorHAnsi" w:hAnsiTheme="minorHAnsi" w:cstheme="minorHAnsi"/>
                <w:color w:val="000000"/>
                <w:szCs w:val="20"/>
                <w:lang w:val="pt-BR"/>
              </w:rPr>
              <w:t>8</w:t>
            </w:r>
            <w:r w:rsidR="001F122C" w:rsidRPr="00695A91">
              <w:rPr>
                <w:rFonts w:asciiTheme="minorHAnsi" w:hAnsiTheme="minorHAnsi" w:cstheme="minorHAnsi"/>
                <w:color w:val="000000"/>
                <w:szCs w:val="20"/>
                <w:lang w:val="pt-BR"/>
              </w:rPr>
              <w:t xml:space="preserve">.3. </w:t>
            </w:r>
            <w:r w:rsidRPr="007D7E3A">
              <w:rPr>
                <w:rFonts w:asciiTheme="minorHAnsi" w:hAnsiTheme="minorHAnsi" w:cstheme="minorHAnsi"/>
                <w:color w:val="000000"/>
                <w:szCs w:val="20"/>
                <w:lang w:val="pt-BR"/>
              </w:rPr>
              <w:t>O disposto nos itens 8.1 e 8.2 se aplica a todas as transferências subsequentes.</w:t>
            </w:r>
          </w:p>
        </w:tc>
      </w:tr>
    </w:tbl>
    <w:p w14:paraId="2A40FAF6" w14:textId="77777777" w:rsidR="00496F6E" w:rsidRPr="00695A91" w:rsidRDefault="00496F6E">
      <w:pPr>
        <w:spacing w:afterLines="50" w:after="156"/>
        <w:rPr>
          <w:rFonts w:asciiTheme="minorHAnsi" w:hAnsiTheme="minorHAnsi" w:cstheme="minorHAnsi"/>
          <w:sz w:val="22"/>
          <w:szCs w:val="22"/>
          <w:lang w:val="pt-BR"/>
        </w:rPr>
      </w:pPr>
    </w:p>
    <w:tbl>
      <w:tblPr>
        <w:tblStyle w:val="Style13"/>
        <w:tblW w:w="9781" w:type="dxa"/>
        <w:tblInd w:w="15" w:type="dxa"/>
        <w:tblLayout w:type="fixed"/>
        <w:tblLook w:val="04A0" w:firstRow="1" w:lastRow="0" w:firstColumn="1" w:lastColumn="0" w:noHBand="0" w:noVBand="1"/>
      </w:tblPr>
      <w:tblGrid>
        <w:gridCol w:w="4859"/>
        <w:gridCol w:w="240"/>
        <w:gridCol w:w="4682"/>
      </w:tblGrid>
      <w:tr w:rsidR="00B378E1" w:rsidRPr="00695A91" w14:paraId="6DBAC89E" w14:textId="77777777" w:rsidTr="0035372F">
        <w:tc>
          <w:tcPr>
            <w:tcW w:w="4859" w:type="dxa"/>
          </w:tcPr>
          <w:p w14:paraId="19E86851" w14:textId="77777777" w:rsidR="00B378E1" w:rsidRPr="00695A91" w:rsidRDefault="00B378E1" w:rsidP="0035372F">
            <w:pPr>
              <w:tabs>
                <w:tab w:val="left" w:leader="underscore" w:pos="4805"/>
              </w:tabs>
              <w:autoSpaceDE w:val="0"/>
              <w:autoSpaceDN w:val="0"/>
              <w:adjustRightInd w:val="0"/>
              <w:jc w:val="left"/>
              <w:rPr>
                <w:rFonts w:asciiTheme="minorHAnsi" w:eastAsia="Calibri" w:hAnsiTheme="minorHAnsi" w:cstheme="minorHAnsi"/>
                <w:szCs w:val="20"/>
              </w:rPr>
            </w:pPr>
            <w:r w:rsidRPr="00695A91">
              <w:rPr>
                <w:rFonts w:asciiTheme="minorHAnsi" w:hAnsiTheme="minorHAnsi" w:cstheme="minorHAnsi"/>
                <w:sz w:val="14"/>
                <w:szCs w:val="14"/>
              </w:rPr>
              <w:t>Place and date:</w:t>
            </w:r>
          </w:p>
        </w:tc>
        <w:tc>
          <w:tcPr>
            <w:tcW w:w="240" w:type="dxa"/>
          </w:tcPr>
          <w:p w14:paraId="03F6A0B4" w14:textId="77777777" w:rsidR="00B378E1" w:rsidRPr="00695A91" w:rsidRDefault="00B378E1" w:rsidP="0035372F">
            <w:pPr>
              <w:rPr>
                <w:rFonts w:asciiTheme="minorHAnsi" w:hAnsiTheme="minorHAnsi" w:cstheme="minorHAnsi"/>
                <w:noProof/>
                <w:sz w:val="22"/>
                <w:szCs w:val="22"/>
                <w:lang w:eastAsia="ja-JP"/>
              </w:rPr>
            </w:pPr>
          </w:p>
        </w:tc>
        <w:tc>
          <w:tcPr>
            <w:tcW w:w="4682" w:type="dxa"/>
          </w:tcPr>
          <w:p w14:paraId="277FD27D" w14:textId="77777777" w:rsidR="00B378E1" w:rsidRPr="00695A91" w:rsidRDefault="00B378E1" w:rsidP="0035372F">
            <w:pPr>
              <w:autoSpaceDE w:val="0"/>
              <w:autoSpaceDN w:val="0"/>
              <w:adjustRightInd w:val="0"/>
              <w:jc w:val="left"/>
              <w:rPr>
                <w:rFonts w:asciiTheme="minorHAnsi" w:eastAsia="Calibri" w:hAnsiTheme="minorHAnsi" w:cstheme="minorHAnsi"/>
                <w:sz w:val="14"/>
                <w:szCs w:val="14"/>
                <w:lang w:val="pt-BR"/>
              </w:rPr>
            </w:pPr>
            <w:r w:rsidRPr="00695A91">
              <w:rPr>
                <w:rFonts w:asciiTheme="minorHAnsi" w:hAnsiTheme="minorHAnsi" w:cstheme="minorHAnsi"/>
                <w:sz w:val="14"/>
                <w:szCs w:val="14"/>
                <w:lang w:val="pt-BR"/>
              </w:rPr>
              <w:t>Local e data:</w:t>
            </w:r>
          </w:p>
        </w:tc>
      </w:tr>
      <w:tr w:rsidR="00B378E1" w:rsidRPr="00AA0E62" w14:paraId="1BF94083" w14:textId="77777777" w:rsidTr="0035372F">
        <w:tc>
          <w:tcPr>
            <w:tcW w:w="4859" w:type="dxa"/>
          </w:tcPr>
          <w:p w14:paraId="31AF52FB" w14:textId="77777777" w:rsidR="00B378E1" w:rsidRPr="00695A91" w:rsidRDefault="00B378E1" w:rsidP="0035372F">
            <w:pPr>
              <w:tabs>
                <w:tab w:val="left" w:leader="underscore" w:pos="4805"/>
              </w:tabs>
              <w:autoSpaceDE w:val="0"/>
              <w:autoSpaceDN w:val="0"/>
              <w:adjustRightInd w:val="0"/>
              <w:jc w:val="center"/>
              <w:rPr>
                <w:rFonts w:asciiTheme="minorHAnsi" w:hAnsiTheme="minorHAnsi" w:cstheme="minorHAnsi"/>
                <w:sz w:val="14"/>
                <w:szCs w:val="14"/>
              </w:rPr>
            </w:pPr>
            <w:r w:rsidRPr="00695A91">
              <w:rPr>
                <w:rFonts w:asciiTheme="minorHAnsi" w:hAnsiTheme="minorHAnsi" w:cstheme="minorHAnsi"/>
                <w:sz w:val="22"/>
                <w:szCs w:val="22"/>
              </w:rPr>
              <w:t>__________________________________________</w:t>
            </w:r>
          </w:p>
        </w:tc>
        <w:tc>
          <w:tcPr>
            <w:tcW w:w="240" w:type="dxa"/>
          </w:tcPr>
          <w:p w14:paraId="2E0F2B25" w14:textId="77777777" w:rsidR="00B378E1" w:rsidRPr="00695A91" w:rsidRDefault="00B378E1" w:rsidP="0035372F">
            <w:pPr>
              <w:rPr>
                <w:rFonts w:asciiTheme="minorHAnsi" w:hAnsiTheme="minorHAnsi" w:cstheme="minorHAnsi"/>
                <w:noProof/>
                <w:sz w:val="22"/>
                <w:szCs w:val="22"/>
                <w:lang w:eastAsia="ja-JP"/>
              </w:rPr>
            </w:pPr>
          </w:p>
        </w:tc>
        <w:tc>
          <w:tcPr>
            <w:tcW w:w="4682" w:type="dxa"/>
          </w:tcPr>
          <w:p w14:paraId="16F6FA9E" w14:textId="44685B97" w:rsidR="00B378E1" w:rsidRPr="00695A91" w:rsidRDefault="00AA0E62" w:rsidP="0035372F">
            <w:pPr>
              <w:autoSpaceDE w:val="0"/>
              <w:autoSpaceDN w:val="0"/>
              <w:adjustRightInd w:val="0"/>
              <w:ind w:left="113"/>
              <w:jc w:val="left"/>
              <w:rPr>
                <w:rFonts w:asciiTheme="minorHAnsi" w:hAnsiTheme="minorHAnsi" w:cstheme="minorHAnsi"/>
                <w:szCs w:val="20"/>
                <w:lang w:val="pt-BR"/>
              </w:rPr>
            </w:pPr>
            <w:r>
              <w:rPr>
                <w:rFonts w:asciiTheme="minorHAnsi" w:hAnsiTheme="minorHAnsi" w:cstheme="minorHAnsi"/>
                <w:szCs w:val="20"/>
                <w:lang w:val="pt-BR"/>
              </w:rPr>
              <w:t>Ilhéus</w:t>
            </w:r>
            <w:r w:rsidR="00B378E1" w:rsidRPr="00695A91">
              <w:rPr>
                <w:rFonts w:asciiTheme="minorHAnsi" w:hAnsiTheme="minorHAnsi" w:cstheme="minorHAnsi"/>
                <w:szCs w:val="20"/>
                <w:lang w:val="pt-BR"/>
              </w:rPr>
              <w:t xml:space="preserve">, </w:t>
            </w:r>
            <w:proofErr w:type="spellStart"/>
            <w:r w:rsidR="00B378E1" w:rsidRPr="00695A91">
              <w:rPr>
                <w:rFonts w:asciiTheme="minorHAnsi" w:hAnsiTheme="minorHAnsi" w:cstheme="minorHAnsi"/>
                <w:szCs w:val="20"/>
                <w:lang w:val="pt-BR"/>
              </w:rPr>
              <w:t>xx</w:t>
            </w:r>
            <w:proofErr w:type="spellEnd"/>
            <w:r w:rsidR="00B378E1" w:rsidRPr="00695A91">
              <w:rPr>
                <w:rFonts w:asciiTheme="minorHAnsi" w:hAnsiTheme="minorHAnsi" w:cstheme="minorHAnsi"/>
                <w:szCs w:val="20"/>
                <w:lang w:val="pt-BR"/>
              </w:rPr>
              <w:t xml:space="preserve"> de </w:t>
            </w:r>
            <w:proofErr w:type="spellStart"/>
            <w:r w:rsidR="00B378E1" w:rsidRPr="00695A91">
              <w:rPr>
                <w:rFonts w:asciiTheme="minorHAnsi" w:hAnsiTheme="minorHAnsi" w:cstheme="minorHAnsi"/>
                <w:szCs w:val="20"/>
                <w:lang w:val="pt-BR"/>
              </w:rPr>
              <w:t>xxx</w:t>
            </w:r>
            <w:proofErr w:type="spellEnd"/>
            <w:r w:rsidR="00B378E1" w:rsidRPr="00695A91">
              <w:rPr>
                <w:rFonts w:asciiTheme="minorHAnsi" w:hAnsiTheme="minorHAnsi" w:cstheme="minorHAnsi"/>
                <w:szCs w:val="20"/>
                <w:lang w:val="pt-BR"/>
              </w:rPr>
              <w:t xml:space="preserve"> de 20xx.</w:t>
            </w:r>
          </w:p>
        </w:tc>
      </w:tr>
    </w:tbl>
    <w:p w14:paraId="442CB582" w14:textId="77777777" w:rsidR="00496F6E" w:rsidRPr="00695A91" w:rsidRDefault="00496F6E">
      <w:pPr>
        <w:rPr>
          <w:rFonts w:asciiTheme="minorHAnsi" w:hAnsiTheme="minorHAnsi" w:cstheme="minorHAnsi"/>
          <w:sz w:val="22"/>
          <w:szCs w:val="22"/>
          <w:lang w:val="pt-BR"/>
        </w:rPr>
      </w:pPr>
    </w:p>
    <w:p w14:paraId="023C26DB" w14:textId="77777777" w:rsidR="00B378E1" w:rsidRPr="00695A91" w:rsidRDefault="00B378E1">
      <w:pPr>
        <w:rPr>
          <w:rFonts w:asciiTheme="minorHAnsi" w:hAnsiTheme="minorHAnsi" w:cstheme="minorHAnsi"/>
          <w:sz w:val="22"/>
          <w:szCs w:val="22"/>
          <w:lang w:val="pt-BR"/>
        </w:rPr>
      </w:pPr>
    </w:p>
    <w:tbl>
      <w:tblPr>
        <w:tblStyle w:val="Style13"/>
        <w:tblW w:w="9796" w:type="dxa"/>
        <w:tblLayout w:type="fixed"/>
        <w:tblLook w:val="04A0" w:firstRow="1" w:lastRow="0" w:firstColumn="1" w:lastColumn="0" w:noHBand="0" w:noVBand="1"/>
      </w:tblPr>
      <w:tblGrid>
        <w:gridCol w:w="4864"/>
        <w:gridCol w:w="240"/>
        <w:gridCol w:w="4692"/>
      </w:tblGrid>
      <w:tr w:rsidR="00496F6E" w:rsidRPr="00695A91" w14:paraId="353F8D0A" w14:textId="77777777" w:rsidTr="00483FEB">
        <w:tc>
          <w:tcPr>
            <w:tcW w:w="4864" w:type="dxa"/>
          </w:tcPr>
          <w:p w14:paraId="58AB3EE1" w14:textId="77777777" w:rsidR="00496F6E" w:rsidRPr="00695A91" w:rsidRDefault="001F122C">
            <w:pPr>
              <w:autoSpaceDE w:val="0"/>
              <w:autoSpaceDN w:val="0"/>
              <w:adjustRightInd w:val="0"/>
              <w:jc w:val="center"/>
              <w:rPr>
                <w:rFonts w:asciiTheme="minorHAnsi" w:eastAsia="Calibri" w:hAnsiTheme="minorHAnsi" w:cstheme="minorHAnsi"/>
                <w:sz w:val="14"/>
                <w:szCs w:val="14"/>
              </w:rPr>
            </w:pPr>
            <w:r w:rsidRPr="00695A91">
              <w:rPr>
                <w:rFonts w:asciiTheme="minorHAnsi" w:eastAsia="Calibri" w:hAnsiTheme="minorHAnsi" w:cstheme="minorHAnsi"/>
                <w:sz w:val="14"/>
                <w:szCs w:val="14"/>
              </w:rPr>
              <w:t>Legal representative of the institution RECIPIENT /</w:t>
            </w:r>
          </w:p>
          <w:p w14:paraId="3C9814BC" w14:textId="77777777" w:rsidR="00496F6E" w:rsidRPr="00695A91" w:rsidRDefault="001F122C">
            <w:pPr>
              <w:autoSpaceDE w:val="0"/>
              <w:autoSpaceDN w:val="0"/>
              <w:adjustRightInd w:val="0"/>
              <w:jc w:val="center"/>
              <w:rPr>
                <w:rFonts w:asciiTheme="minorHAnsi" w:eastAsia="Calibri" w:hAnsiTheme="minorHAnsi" w:cstheme="minorHAnsi"/>
                <w:sz w:val="14"/>
                <w:szCs w:val="14"/>
                <w:lang w:val="pt-BR"/>
              </w:rPr>
            </w:pPr>
            <w:r w:rsidRPr="00695A91">
              <w:rPr>
                <w:rFonts w:asciiTheme="minorHAnsi" w:eastAsia="Calibri" w:hAnsiTheme="minorHAnsi" w:cstheme="minorHAnsi"/>
                <w:sz w:val="14"/>
                <w:szCs w:val="14"/>
                <w:lang w:val="pt-BR"/>
              </w:rPr>
              <w:t>Representante legal da instituição DESTINATÁRIA:</w:t>
            </w:r>
          </w:p>
          <w:p w14:paraId="3160365B" w14:textId="5F13D6C5" w:rsidR="00496F6E" w:rsidRDefault="00496F6E">
            <w:pPr>
              <w:rPr>
                <w:rFonts w:asciiTheme="minorHAnsi" w:hAnsiTheme="minorHAnsi" w:cstheme="minorHAnsi"/>
                <w:sz w:val="22"/>
                <w:szCs w:val="22"/>
                <w:lang w:val="pt-BR"/>
              </w:rPr>
            </w:pPr>
          </w:p>
          <w:p w14:paraId="17232BB8" w14:textId="3B50F7C1" w:rsidR="005F126E" w:rsidRDefault="005F126E">
            <w:pPr>
              <w:rPr>
                <w:rFonts w:asciiTheme="minorHAnsi" w:hAnsiTheme="minorHAnsi" w:cstheme="minorHAnsi"/>
                <w:sz w:val="22"/>
                <w:szCs w:val="22"/>
                <w:lang w:val="pt-BR"/>
              </w:rPr>
            </w:pPr>
          </w:p>
          <w:p w14:paraId="2C3D6CA6" w14:textId="4CABB938" w:rsidR="005F126E" w:rsidRDefault="005F126E">
            <w:pPr>
              <w:rPr>
                <w:rFonts w:asciiTheme="minorHAnsi" w:hAnsiTheme="minorHAnsi" w:cstheme="minorHAnsi"/>
                <w:sz w:val="22"/>
                <w:szCs w:val="22"/>
                <w:lang w:val="pt-BR"/>
              </w:rPr>
            </w:pPr>
          </w:p>
          <w:p w14:paraId="37D4D815" w14:textId="77777777" w:rsidR="005F126E" w:rsidRPr="00695A91" w:rsidRDefault="005F126E">
            <w:pPr>
              <w:rPr>
                <w:rFonts w:asciiTheme="minorHAnsi" w:hAnsiTheme="minorHAnsi" w:cstheme="minorHAnsi"/>
                <w:sz w:val="22"/>
                <w:szCs w:val="22"/>
                <w:lang w:val="pt-BR"/>
              </w:rPr>
            </w:pPr>
          </w:p>
          <w:p w14:paraId="53121487" w14:textId="77777777" w:rsidR="00496F6E" w:rsidRPr="00695A91" w:rsidRDefault="001F122C" w:rsidP="00483FEB">
            <w:pPr>
              <w:jc w:val="center"/>
              <w:rPr>
                <w:rFonts w:asciiTheme="minorHAnsi" w:hAnsiTheme="minorHAnsi" w:cstheme="minorHAnsi"/>
                <w:sz w:val="22"/>
                <w:szCs w:val="22"/>
              </w:rPr>
            </w:pPr>
            <w:r w:rsidRPr="00695A91">
              <w:rPr>
                <w:rFonts w:asciiTheme="minorHAnsi" w:hAnsiTheme="minorHAnsi" w:cstheme="minorHAnsi"/>
                <w:sz w:val="22"/>
                <w:szCs w:val="22"/>
              </w:rPr>
              <w:t>___________________________________________</w:t>
            </w:r>
          </w:p>
        </w:tc>
        <w:tc>
          <w:tcPr>
            <w:tcW w:w="240" w:type="dxa"/>
          </w:tcPr>
          <w:p w14:paraId="77AA6637" w14:textId="77777777" w:rsidR="00496F6E" w:rsidRPr="00695A91" w:rsidRDefault="001F122C">
            <w:pPr>
              <w:rPr>
                <w:rFonts w:asciiTheme="minorHAnsi" w:hAnsiTheme="minorHAnsi" w:cstheme="minorHAnsi"/>
                <w:sz w:val="22"/>
                <w:szCs w:val="22"/>
              </w:rPr>
            </w:pPr>
            <w:r w:rsidRPr="00695A91">
              <w:rPr>
                <w:rFonts w:asciiTheme="minorHAnsi" w:hAnsiTheme="minorHAnsi" w:cstheme="minorHAnsi"/>
                <w:noProof/>
                <w:sz w:val="22"/>
                <w:szCs w:val="22"/>
                <w:lang w:val="pt-BR" w:eastAsia="ja-JP"/>
              </w:rPr>
              <w:drawing>
                <wp:inline distT="0" distB="0" distL="0" distR="0" wp14:anchorId="53BA30C2" wp14:editId="28ED6A1B">
                  <wp:extent cx="12700" cy="762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3" name="image6.png"/>
                          <pic:cNvPicPr preferRelativeResize="0"/>
                        </pic:nvPicPr>
                        <pic:blipFill>
                          <a:blip r:embed="rId10"/>
                          <a:srcRect/>
                          <a:stretch>
                            <a:fillRect/>
                          </a:stretch>
                        </pic:blipFill>
                        <pic:spPr>
                          <a:xfrm>
                            <a:off x="0" y="0"/>
                            <a:ext cx="12700" cy="7620"/>
                          </a:xfrm>
                          <a:prstGeom prst="rect">
                            <a:avLst/>
                          </a:prstGeom>
                        </pic:spPr>
                      </pic:pic>
                    </a:graphicData>
                  </a:graphic>
                </wp:inline>
              </w:drawing>
            </w:r>
          </w:p>
        </w:tc>
        <w:tc>
          <w:tcPr>
            <w:tcW w:w="4692" w:type="dxa"/>
          </w:tcPr>
          <w:p w14:paraId="5F2050C0" w14:textId="77777777" w:rsidR="00496F6E" w:rsidRPr="00695A91" w:rsidRDefault="001F122C">
            <w:pPr>
              <w:autoSpaceDE w:val="0"/>
              <w:autoSpaceDN w:val="0"/>
              <w:adjustRightInd w:val="0"/>
              <w:jc w:val="center"/>
              <w:rPr>
                <w:rFonts w:asciiTheme="minorHAnsi" w:eastAsia="Calibri" w:hAnsiTheme="minorHAnsi" w:cstheme="minorHAnsi"/>
                <w:sz w:val="14"/>
                <w:szCs w:val="14"/>
                <w:lang w:val="pt-BR"/>
              </w:rPr>
            </w:pPr>
            <w:r w:rsidRPr="00695A91">
              <w:rPr>
                <w:rFonts w:asciiTheme="minorHAnsi" w:eastAsia="Calibri" w:hAnsiTheme="minorHAnsi" w:cstheme="minorHAnsi"/>
                <w:sz w:val="14"/>
                <w:szCs w:val="14"/>
                <w:lang w:val="pt-BR"/>
              </w:rPr>
              <w:t xml:space="preserve">Legal </w:t>
            </w:r>
            <w:proofErr w:type="spellStart"/>
            <w:r w:rsidRPr="00695A91">
              <w:rPr>
                <w:rFonts w:asciiTheme="minorHAnsi" w:eastAsia="Calibri" w:hAnsiTheme="minorHAnsi" w:cstheme="minorHAnsi"/>
                <w:sz w:val="14"/>
                <w:szCs w:val="14"/>
                <w:lang w:val="pt-BR"/>
              </w:rPr>
              <w:t>representative</w:t>
            </w:r>
            <w:proofErr w:type="spellEnd"/>
            <w:r w:rsidRPr="00695A91">
              <w:rPr>
                <w:rFonts w:asciiTheme="minorHAnsi" w:eastAsia="Calibri" w:hAnsiTheme="minorHAnsi" w:cstheme="minorHAnsi"/>
                <w:sz w:val="14"/>
                <w:szCs w:val="14"/>
                <w:lang w:val="pt-BR"/>
              </w:rPr>
              <w:t xml:space="preserve"> </w:t>
            </w:r>
            <w:proofErr w:type="spellStart"/>
            <w:r w:rsidRPr="00695A91">
              <w:rPr>
                <w:rFonts w:asciiTheme="minorHAnsi" w:eastAsia="Calibri" w:hAnsiTheme="minorHAnsi" w:cstheme="minorHAnsi"/>
                <w:sz w:val="14"/>
                <w:szCs w:val="14"/>
                <w:lang w:val="pt-BR"/>
              </w:rPr>
              <w:t>of</w:t>
            </w:r>
            <w:proofErr w:type="spellEnd"/>
            <w:r w:rsidRPr="00695A91">
              <w:rPr>
                <w:rFonts w:asciiTheme="minorHAnsi" w:eastAsia="Calibri" w:hAnsiTheme="minorHAnsi" w:cstheme="minorHAnsi"/>
                <w:sz w:val="14"/>
                <w:szCs w:val="14"/>
                <w:lang w:val="pt-BR"/>
              </w:rPr>
              <w:t xml:space="preserve"> </w:t>
            </w:r>
            <w:proofErr w:type="spellStart"/>
            <w:r w:rsidRPr="00695A91">
              <w:rPr>
                <w:rFonts w:asciiTheme="minorHAnsi" w:eastAsia="Calibri" w:hAnsiTheme="minorHAnsi" w:cstheme="minorHAnsi"/>
                <w:sz w:val="14"/>
                <w:szCs w:val="14"/>
                <w:lang w:val="pt-BR"/>
              </w:rPr>
              <w:t>the</w:t>
            </w:r>
            <w:proofErr w:type="spellEnd"/>
            <w:r w:rsidRPr="00695A91">
              <w:rPr>
                <w:rFonts w:asciiTheme="minorHAnsi" w:eastAsia="Calibri" w:hAnsiTheme="minorHAnsi" w:cstheme="minorHAnsi"/>
                <w:sz w:val="14"/>
                <w:szCs w:val="14"/>
                <w:lang w:val="pt-BR"/>
              </w:rPr>
              <w:t xml:space="preserve"> </w:t>
            </w:r>
            <w:proofErr w:type="spellStart"/>
            <w:r w:rsidRPr="00695A91">
              <w:rPr>
                <w:rFonts w:asciiTheme="minorHAnsi" w:eastAsia="Calibri" w:hAnsiTheme="minorHAnsi" w:cstheme="minorHAnsi"/>
                <w:sz w:val="14"/>
                <w:szCs w:val="14"/>
                <w:lang w:val="pt-BR"/>
              </w:rPr>
              <w:t>institution</w:t>
            </w:r>
            <w:proofErr w:type="spellEnd"/>
            <w:r w:rsidRPr="00695A91">
              <w:rPr>
                <w:rFonts w:asciiTheme="minorHAnsi" w:eastAsia="Calibri" w:hAnsiTheme="minorHAnsi" w:cstheme="minorHAnsi"/>
                <w:sz w:val="14"/>
                <w:szCs w:val="14"/>
                <w:lang w:val="pt-BR"/>
              </w:rPr>
              <w:t xml:space="preserve"> SENDER</w:t>
            </w:r>
            <w:r w:rsidRPr="00695A91">
              <w:rPr>
                <w:rFonts w:asciiTheme="minorHAnsi" w:eastAsia="Calibri" w:hAnsiTheme="minorHAnsi" w:cstheme="minorHAnsi"/>
                <w:sz w:val="14"/>
                <w:szCs w:val="14"/>
              </w:rPr>
              <w:t xml:space="preserve"> /</w:t>
            </w:r>
            <w:r w:rsidRPr="00695A91">
              <w:rPr>
                <w:rFonts w:asciiTheme="minorHAnsi" w:eastAsia="Calibri" w:hAnsiTheme="minorHAnsi" w:cstheme="minorHAnsi"/>
                <w:sz w:val="14"/>
                <w:szCs w:val="14"/>
              </w:rPr>
              <w:br/>
            </w:r>
            <w:r w:rsidRPr="00695A91">
              <w:rPr>
                <w:rFonts w:asciiTheme="minorHAnsi" w:eastAsia="Calibri" w:hAnsiTheme="minorHAnsi" w:cstheme="minorHAnsi"/>
                <w:sz w:val="14"/>
                <w:szCs w:val="14"/>
                <w:lang w:val="pt-BR"/>
              </w:rPr>
              <w:t>Representante legal da instituição REMETENTE:</w:t>
            </w:r>
          </w:p>
          <w:p w14:paraId="75C6D0DB" w14:textId="6AB6B9D2" w:rsidR="00496F6E" w:rsidRDefault="00496F6E">
            <w:pPr>
              <w:rPr>
                <w:rFonts w:asciiTheme="minorHAnsi" w:hAnsiTheme="minorHAnsi" w:cstheme="minorHAnsi"/>
                <w:sz w:val="22"/>
                <w:szCs w:val="22"/>
                <w:lang w:val="pt-BR"/>
              </w:rPr>
            </w:pPr>
          </w:p>
          <w:p w14:paraId="7F0397E9" w14:textId="47E7B1B1" w:rsidR="005F126E" w:rsidRDefault="005F126E">
            <w:pPr>
              <w:rPr>
                <w:rFonts w:asciiTheme="minorHAnsi" w:hAnsiTheme="minorHAnsi" w:cstheme="minorHAnsi"/>
                <w:sz w:val="22"/>
                <w:szCs w:val="22"/>
                <w:lang w:val="pt-BR"/>
              </w:rPr>
            </w:pPr>
          </w:p>
          <w:p w14:paraId="1E98AA72" w14:textId="61CF9467" w:rsidR="005F126E" w:rsidRDefault="005F126E">
            <w:pPr>
              <w:rPr>
                <w:rFonts w:asciiTheme="minorHAnsi" w:hAnsiTheme="minorHAnsi" w:cstheme="minorHAnsi"/>
                <w:sz w:val="22"/>
                <w:szCs w:val="22"/>
                <w:lang w:val="pt-BR"/>
              </w:rPr>
            </w:pPr>
          </w:p>
          <w:p w14:paraId="737D2E13" w14:textId="77777777" w:rsidR="005F126E" w:rsidRPr="00695A91" w:rsidRDefault="005F126E">
            <w:pPr>
              <w:rPr>
                <w:rFonts w:asciiTheme="minorHAnsi" w:hAnsiTheme="minorHAnsi" w:cstheme="minorHAnsi"/>
                <w:sz w:val="22"/>
                <w:szCs w:val="22"/>
                <w:lang w:val="pt-BR"/>
              </w:rPr>
            </w:pPr>
          </w:p>
          <w:p w14:paraId="67474C1B" w14:textId="77777777" w:rsidR="00496F6E" w:rsidRPr="00695A91" w:rsidRDefault="001F122C" w:rsidP="00483FEB">
            <w:pPr>
              <w:jc w:val="center"/>
              <w:rPr>
                <w:rFonts w:asciiTheme="minorHAnsi" w:hAnsiTheme="minorHAnsi" w:cstheme="minorHAnsi"/>
                <w:sz w:val="22"/>
                <w:szCs w:val="22"/>
                <w:lang w:val="pt-BR"/>
              </w:rPr>
            </w:pPr>
            <w:r w:rsidRPr="00695A91">
              <w:rPr>
                <w:rFonts w:asciiTheme="minorHAnsi" w:hAnsiTheme="minorHAnsi" w:cstheme="minorHAnsi"/>
                <w:sz w:val="22"/>
                <w:szCs w:val="22"/>
                <w:lang w:val="pt-BR"/>
              </w:rPr>
              <w:t>________________________________________</w:t>
            </w:r>
          </w:p>
        </w:tc>
      </w:tr>
      <w:tr w:rsidR="00496F6E" w:rsidRPr="00AA0E62" w14:paraId="243DCF18" w14:textId="77777777" w:rsidTr="00483FEB">
        <w:tc>
          <w:tcPr>
            <w:tcW w:w="4864" w:type="dxa"/>
          </w:tcPr>
          <w:p w14:paraId="75961A08" w14:textId="77777777" w:rsidR="005F126E" w:rsidRPr="005F126E" w:rsidRDefault="005F126E" w:rsidP="005F126E">
            <w:pPr>
              <w:jc w:val="center"/>
              <w:rPr>
                <w:rFonts w:asciiTheme="minorHAnsi" w:hAnsiTheme="minorHAnsi" w:cstheme="minorHAnsi"/>
                <w:szCs w:val="20"/>
                <w:lang w:val="pt-BR"/>
              </w:rPr>
            </w:pPr>
            <w:r w:rsidRPr="005F126E">
              <w:rPr>
                <w:rFonts w:asciiTheme="minorHAnsi" w:hAnsiTheme="minorHAnsi" w:cstheme="minorHAnsi"/>
                <w:szCs w:val="20"/>
                <w:lang w:val="pt-BR"/>
              </w:rPr>
              <w:t>[Instituição Parceira]</w:t>
            </w:r>
          </w:p>
          <w:p w14:paraId="1A718F75" w14:textId="77777777" w:rsidR="005F126E" w:rsidRPr="005F126E" w:rsidRDefault="005F126E" w:rsidP="005F126E">
            <w:pPr>
              <w:jc w:val="center"/>
              <w:rPr>
                <w:rFonts w:asciiTheme="minorHAnsi" w:hAnsiTheme="minorHAnsi" w:cstheme="minorHAnsi"/>
                <w:szCs w:val="20"/>
                <w:lang w:val="pt-BR"/>
              </w:rPr>
            </w:pPr>
            <w:r w:rsidRPr="005F126E">
              <w:rPr>
                <w:rFonts w:asciiTheme="minorHAnsi" w:hAnsiTheme="minorHAnsi" w:cstheme="minorHAnsi"/>
                <w:szCs w:val="20"/>
                <w:lang w:val="pt-BR"/>
              </w:rPr>
              <w:t>[Nome do representante legal]</w:t>
            </w:r>
          </w:p>
          <w:p w14:paraId="16D612AA" w14:textId="11993A5F" w:rsidR="00496F6E" w:rsidRPr="005F126E" w:rsidRDefault="005F126E" w:rsidP="005F126E">
            <w:pPr>
              <w:jc w:val="center"/>
              <w:rPr>
                <w:rFonts w:asciiTheme="minorHAnsi" w:hAnsiTheme="minorHAnsi" w:cstheme="minorHAnsi"/>
                <w:szCs w:val="20"/>
                <w:lang w:val="pt-BR"/>
              </w:rPr>
            </w:pPr>
            <w:r w:rsidRPr="005F126E">
              <w:rPr>
                <w:rFonts w:asciiTheme="minorHAnsi" w:hAnsiTheme="minorHAnsi" w:cstheme="minorHAnsi"/>
                <w:szCs w:val="20"/>
                <w:lang w:val="pt-BR"/>
              </w:rPr>
              <w:t>[CARGO DO REPRESENTANTE LEGAL]</w:t>
            </w:r>
          </w:p>
        </w:tc>
        <w:tc>
          <w:tcPr>
            <w:tcW w:w="240" w:type="dxa"/>
          </w:tcPr>
          <w:p w14:paraId="2D96D14F" w14:textId="77777777" w:rsidR="00496F6E" w:rsidRPr="00695A91" w:rsidRDefault="001F122C">
            <w:pPr>
              <w:rPr>
                <w:rFonts w:asciiTheme="minorHAnsi" w:hAnsiTheme="minorHAnsi" w:cstheme="minorHAnsi"/>
                <w:sz w:val="22"/>
                <w:szCs w:val="22"/>
                <w:lang w:val="pt-BR"/>
              </w:rPr>
            </w:pPr>
            <w:r w:rsidRPr="00695A91">
              <w:rPr>
                <w:rFonts w:asciiTheme="minorHAnsi" w:hAnsiTheme="minorHAnsi" w:cstheme="minorHAnsi"/>
                <w:noProof/>
                <w:sz w:val="22"/>
                <w:szCs w:val="22"/>
                <w:lang w:val="pt-BR" w:eastAsia="ja-JP"/>
              </w:rPr>
              <w:drawing>
                <wp:inline distT="0" distB="0" distL="0" distR="0" wp14:anchorId="370C494D" wp14:editId="6D64F15A">
                  <wp:extent cx="12700" cy="762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11"/>
                          <a:srcRect/>
                          <a:stretch>
                            <a:fillRect/>
                          </a:stretch>
                        </pic:blipFill>
                        <pic:spPr>
                          <a:xfrm>
                            <a:off x="0" y="0"/>
                            <a:ext cx="12700" cy="7620"/>
                          </a:xfrm>
                          <a:prstGeom prst="rect">
                            <a:avLst/>
                          </a:prstGeom>
                        </pic:spPr>
                      </pic:pic>
                    </a:graphicData>
                  </a:graphic>
                </wp:inline>
              </w:drawing>
            </w:r>
          </w:p>
        </w:tc>
        <w:tc>
          <w:tcPr>
            <w:tcW w:w="4692" w:type="dxa"/>
          </w:tcPr>
          <w:p w14:paraId="704BCFA1" w14:textId="2B921D58" w:rsidR="005F126E" w:rsidRPr="005F126E" w:rsidRDefault="00911BBB">
            <w:pPr>
              <w:jc w:val="center"/>
              <w:rPr>
                <w:rFonts w:asciiTheme="minorHAnsi" w:hAnsiTheme="minorHAnsi" w:cstheme="minorHAnsi"/>
                <w:szCs w:val="20"/>
                <w:lang w:val="pt-BR"/>
              </w:rPr>
            </w:pPr>
            <w:r w:rsidRPr="005F126E">
              <w:rPr>
                <w:rFonts w:asciiTheme="minorHAnsi" w:hAnsiTheme="minorHAnsi" w:cstheme="minorHAnsi"/>
                <w:szCs w:val="20"/>
                <w:lang w:val="pt-BR"/>
              </w:rPr>
              <w:t xml:space="preserve">UNIVERSIDADE </w:t>
            </w:r>
            <w:r w:rsidR="00DC0F0B">
              <w:rPr>
                <w:rFonts w:asciiTheme="minorHAnsi" w:hAnsiTheme="minorHAnsi" w:cstheme="minorHAnsi"/>
                <w:szCs w:val="20"/>
                <w:lang w:val="pt-BR"/>
              </w:rPr>
              <w:t>ESTADUAL DE SANTA CRUZ</w:t>
            </w:r>
          </w:p>
          <w:p w14:paraId="2FEDA8EF" w14:textId="3AD93155" w:rsidR="00496F6E" w:rsidRPr="005F126E" w:rsidRDefault="00DC0F0B">
            <w:pPr>
              <w:jc w:val="center"/>
              <w:rPr>
                <w:rFonts w:asciiTheme="minorHAnsi" w:hAnsiTheme="minorHAnsi" w:cstheme="minorHAnsi"/>
                <w:szCs w:val="20"/>
                <w:lang w:val="pt-BR"/>
              </w:rPr>
            </w:pPr>
            <w:r>
              <w:rPr>
                <w:rFonts w:asciiTheme="minorHAnsi" w:hAnsiTheme="minorHAnsi" w:cstheme="minorHAnsi"/>
                <w:szCs w:val="20"/>
                <w:lang w:val="pt-BR"/>
              </w:rPr>
              <w:t>Fernanda Amato Gaiotto</w:t>
            </w:r>
          </w:p>
          <w:p w14:paraId="4B76B656" w14:textId="2EB91FAC" w:rsidR="00496F6E" w:rsidRPr="005F126E" w:rsidRDefault="00CD0851">
            <w:pPr>
              <w:jc w:val="center"/>
              <w:rPr>
                <w:rFonts w:asciiTheme="minorHAnsi" w:hAnsiTheme="minorHAnsi" w:cstheme="minorHAnsi"/>
                <w:szCs w:val="20"/>
                <w:lang w:val="pt-BR"/>
              </w:rPr>
            </w:pPr>
            <w:r w:rsidRPr="005F126E">
              <w:rPr>
                <w:rFonts w:asciiTheme="minorHAnsi" w:hAnsiTheme="minorHAnsi" w:cstheme="minorHAnsi"/>
                <w:szCs w:val="20"/>
                <w:lang w:val="pt-BR"/>
              </w:rPr>
              <w:t xml:space="preserve">PRÓ-REITOR </w:t>
            </w:r>
            <w:r w:rsidR="001F122C" w:rsidRPr="005F126E">
              <w:rPr>
                <w:rFonts w:asciiTheme="minorHAnsi" w:hAnsiTheme="minorHAnsi" w:cstheme="minorHAnsi"/>
                <w:szCs w:val="20"/>
                <w:lang w:val="pt-BR"/>
              </w:rPr>
              <w:t>DE PESQUISA</w:t>
            </w:r>
            <w:r w:rsidR="00DC0F0B">
              <w:rPr>
                <w:rFonts w:asciiTheme="minorHAnsi" w:hAnsiTheme="minorHAnsi" w:cstheme="minorHAnsi"/>
                <w:szCs w:val="20"/>
                <w:lang w:val="pt-BR"/>
              </w:rPr>
              <w:t xml:space="preserve"> E PÓS-GRADUAÇÃO</w:t>
            </w:r>
          </w:p>
        </w:tc>
      </w:tr>
    </w:tbl>
    <w:p w14:paraId="723E9AFD" w14:textId="77777777" w:rsidR="00496F6E" w:rsidRPr="00695A91" w:rsidRDefault="00496F6E">
      <w:pPr>
        <w:rPr>
          <w:rFonts w:asciiTheme="minorHAnsi" w:hAnsiTheme="minorHAnsi" w:cstheme="minorHAnsi"/>
          <w:sz w:val="22"/>
          <w:szCs w:val="22"/>
          <w:lang w:val="pt-BR"/>
        </w:rPr>
      </w:pPr>
    </w:p>
    <w:p w14:paraId="5D27CAA4" w14:textId="77777777" w:rsidR="00483FEB" w:rsidRPr="00695A91" w:rsidRDefault="00483FEB">
      <w:pPr>
        <w:rPr>
          <w:rFonts w:asciiTheme="minorHAnsi" w:hAnsiTheme="minorHAnsi" w:cstheme="minorHAnsi"/>
          <w:sz w:val="22"/>
          <w:szCs w:val="22"/>
          <w:lang w:val="pt-BR"/>
        </w:rPr>
      </w:pPr>
    </w:p>
    <w:p w14:paraId="5A95E2AC" w14:textId="77777777" w:rsidR="00483FEB" w:rsidRPr="00695A91" w:rsidRDefault="00483FEB">
      <w:pPr>
        <w:rPr>
          <w:rFonts w:asciiTheme="minorHAnsi" w:hAnsiTheme="minorHAnsi" w:cstheme="minorHAnsi"/>
          <w:sz w:val="22"/>
          <w:szCs w:val="22"/>
          <w:lang w:val="pt-BR"/>
        </w:rPr>
      </w:pPr>
    </w:p>
    <w:tbl>
      <w:tblPr>
        <w:tblStyle w:val="Tabelacomgrade"/>
        <w:tblW w:w="9623" w:type="dxa"/>
        <w:tblInd w:w="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2"/>
        <w:gridCol w:w="4651"/>
      </w:tblGrid>
      <w:tr w:rsidR="00496F6E" w:rsidRPr="00AA0E62" w14:paraId="12C2BA06" w14:textId="77777777" w:rsidTr="00483FEB">
        <w:tc>
          <w:tcPr>
            <w:tcW w:w="4972" w:type="dxa"/>
            <w:tcBorders>
              <w:right w:val="single" w:sz="4" w:space="0" w:color="auto"/>
            </w:tcBorders>
          </w:tcPr>
          <w:p w14:paraId="4325CC4E" w14:textId="77777777" w:rsidR="00496F6E" w:rsidRPr="00695A91" w:rsidRDefault="001F122C">
            <w:pPr>
              <w:ind w:right="227"/>
              <w:rPr>
                <w:rFonts w:asciiTheme="minorHAnsi" w:eastAsia="Calibri" w:hAnsiTheme="minorHAnsi" w:cstheme="minorHAnsi"/>
                <w:sz w:val="14"/>
                <w:szCs w:val="14"/>
              </w:rPr>
            </w:pPr>
            <w:r w:rsidRPr="00695A91">
              <w:rPr>
                <w:rFonts w:asciiTheme="minorHAnsi" w:eastAsia="Calibri" w:hAnsiTheme="minorHAnsi" w:cstheme="minorHAnsi"/>
                <w:sz w:val="14"/>
                <w:szCs w:val="14"/>
              </w:rPr>
              <w:t>First Copy (sender)</w:t>
            </w:r>
          </w:p>
          <w:p w14:paraId="1C1BB4CA" w14:textId="77777777" w:rsidR="00496F6E" w:rsidRPr="00695A91" w:rsidRDefault="001F122C">
            <w:pPr>
              <w:spacing w:after="120"/>
              <w:ind w:right="227"/>
              <w:rPr>
                <w:rFonts w:asciiTheme="minorHAnsi" w:eastAsia="Calibri" w:hAnsiTheme="minorHAnsi" w:cstheme="minorHAnsi"/>
                <w:sz w:val="14"/>
                <w:szCs w:val="14"/>
              </w:rPr>
            </w:pPr>
            <w:r w:rsidRPr="00695A91">
              <w:rPr>
                <w:rFonts w:asciiTheme="minorHAnsi" w:eastAsia="Calibri" w:hAnsiTheme="minorHAnsi" w:cstheme="minorHAnsi"/>
                <w:sz w:val="14"/>
                <w:szCs w:val="14"/>
              </w:rPr>
              <w:t>Second Copy (accompanying the samples)</w:t>
            </w:r>
          </w:p>
        </w:tc>
        <w:tc>
          <w:tcPr>
            <w:tcW w:w="4651" w:type="dxa"/>
            <w:tcBorders>
              <w:left w:val="single" w:sz="4" w:space="0" w:color="auto"/>
            </w:tcBorders>
          </w:tcPr>
          <w:p w14:paraId="6DF364CC" w14:textId="77777777" w:rsidR="00496F6E" w:rsidRPr="00695A91" w:rsidRDefault="001F122C" w:rsidP="00483FEB">
            <w:pPr>
              <w:autoSpaceDE w:val="0"/>
              <w:autoSpaceDN w:val="0"/>
              <w:adjustRightInd w:val="0"/>
              <w:ind w:left="57"/>
              <w:rPr>
                <w:rFonts w:asciiTheme="minorHAnsi" w:hAnsiTheme="minorHAnsi" w:cstheme="minorHAnsi"/>
                <w:color w:val="000000"/>
                <w:sz w:val="14"/>
                <w:szCs w:val="14"/>
                <w:lang w:val="pt-BR"/>
              </w:rPr>
            </w:pPr>
            <w:r w:rsidRPr="00695A91">
              <w:rPr>
                <w:rFonts w:asciiTheme="minorHAnsi" w:hAnsiTheme="minorHAnsi" w:cstheme="minorHAnsi"/>
                <w:color w:val="000000"/>
                <w:sz w:val="14"/>
                <w:szCs w:val="14"/>
                <w:lang w:val="pt-BR"/>
              </w:rPr>
              <w:t>1</w:t>
            </w:r>
            <w:r w:rsidRPr="00695A91">
              <w:rPr>
                <w:rFonts w:asciiTheme="minorHAnsi" w:hAnsiTheme="minorHAnsi" w:cstheme="minorHAnsi"/>
                <w:color w:val="000000"/>
                <w:sz w:val="14"/>
                <w:szCs w:val="14"/>
                <w:vertAlign w:val="superscript"/>
                <w:lang w:val="pt-BR"/>
              </w:rPr>
              <w:t>a</w:t>
            </w:r>
            <w:r w:rsidRPr="00695A91">
              <w:rPr>
                <w:rFonts w:asciiTheme="minorHAnsi" w:hAnsiTheme="minorHAnsi" w:cstheme="minorHAnsi"/>
                <w:color w:val="000000"/>
                <w:sz w:val="14"/>
                <w:szCs w:val="14"/>
                <w:lang w:val="pt-BR"/>
              </w:rPr>
              <w:t xml:space="preserve"> Via (remetente)</w:t>
            </w:r>
          </w:p>
          <w:p w14:paraId="2D6EE7E3" w14:textId="77777777" w:rsidR="00496F6E" w:rsidRPr="00695A91" w:rsidRDefault="001F122C" w:rsidP="00483FEB">
            <w:pPr>
              <w:autoSpaceDE w:val="0"/>
              <w:autoSpaceDN w:val="0"/>
              <w:adjustRightInd w:val="0"/>
              <w:ind w:left="57"/>
              <w:rPr>
                <w:rFonts w:asciiTheme="minorHAnsi" w:hAnsiTheme="minorHAnsi" w:cstheme="minorHAnsi"/>
                <w:color w:val="000000"/>
                <w:sz w:val="14"/>
                <w:szCs w:val="14"/>
                <w:lang w:val="pt-BR"/>
              </w:rPr>
            </w:pPr>
            <w:r w:rsidRPr="00695A91">
              <w:rPr>
                <w:rFonts w:asciiTheme="minorHAnsi" w:hAnsiTheme="minorHAnsi" w:cstheme="minorHAnsi"/>
                <w:color w:val="000000"/>
                <w:sz w:val="14"/>
                <w:szCs w:val="14"/>
                <w:lang w:val="pt-BR"/>
              </w:rPr>
              <w:t>2</w:t>
            </w:r>
            <w:r w:rsidRPr="00695A91">
              <w:rPr>
                <w:rFonts w:asciiTheme="minorHAnsi" w:hAnsiTheme="minorHAnsi" w:cstheme="minorHAnsi"/>
                <w:color w:val="000000"/>
                <w:sz w:val="14"/>
                <w:szCs w:val="14"/>
                <w:vertAlign w:val="superscript"/>
                <w:lang w:val="pt-BR"/>
              </w:rPr>
              <w:t>a</w:t>
            </w:r>
            <w:r w:rsidRPr="00695A91">
              <w:rPr>
                <w:rFonts w:asciiTheme="minorHAnsi" w:hAnsiTheme="minorHAnsi" w:cstheme="minorHAnsi"/>
                <w:color w:val="000000"/>
                <w:sz w:val="14"/>
                <w:szCs w:val="14"/>
                <w:lang w:val="pt-BR"/>
              </w:rPr>
              <w:t xml:space="preserve"> Via (destinatário)</w:t>
            </w:r>
          </w:p>
        </w:tc>
      </w:tr>
    </w:tbl>
    <w:p w14:paraId="53672164" w14:textId="77777777" w:rsidR="00496F6E" w:rsidRPr="001071AC" w:rsidRDefault="00496F6E">
      <w:pPr>
        <w:rPr>
          <w:rFonts w:asciiTheme="minorHAnsi" w:hAnsiTheme="minorHAnsi" w:cstheme="minorHAnsi"/>
          <w:sz w:val="10"/>
          <w:szCs w:val="10"/>
          <w:lang w:val="pt-BR"/>
        </w:rPr>
      </w:pPr>
    </w:p>
    <w:sectPr w:rsidR="00496F6E" w:rsidRPr="001071AC" w:rsidSect="008A7CB4">
      <w:headerReference w:type="default" r:id="rId12"/>
      <w:footerReference w:type="default" r:id="rId13"/>
      <w:type w:val="continuous"/>
      <w:pgSz w:w="11906" w:h="16838" w:code="9"/>
      <w:pgMar w:top="1134" w:right="1077" w:bottom="709" w:left="1077"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5C13" w14:textId="77777777" w:rsidR="001B6D88" w:rsidRDefault="001B6D88">
      <w:r>
        <w:separator/>
      </w:r>
    </w:p>
  </w:endnote>
  <w:endnote w:type="continuationSeparator" w:id="0">
    <w:p w14:paraId="12440A7E" w14:textId="77777777" w:rsidR="001B6D88" w:rsidRDefault="001B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088702"/>
      <w:docPartObj>
        <w:docPartGallery w:val="Page Numbers (Bottom of Page)"/>
        <w:docPartUnique/>
      </w:docPartObj>
    </w:sdtPr>
    <w:sdtEndPr>
      <w:rPr>
        <w:rFonts w:asciiTheme="majorHAnsi" w:hAnsiTheme="majorHAnsi"/>
      </w:rPr>
    </w:sdtEndPr>
    <w:sdtContent>
      <w:p w14:paraId="0AB5C750" w14:textId="2E9B3F32" w:rsidR="00D836E1" w:rsidRPr="000C6D5E" w:rsidRDefault="00D836E1" w:rsidP="000C6D5E">
        <w:pPr>
          <w:pStyle w:val="Rodap"/>
          <w:jc w:val="right"/>
          <w:rPr>
            <w:rFonts w:asciiTheme="majorHAnsi" w:hAnsiTheme="majorHAnsi"/>
          </w:rPr>
        </w:pPr>
        <w:r w:rsidRPr="000C6D5E">
          <w:rPr>
            <w:rFonts w:asciiTheme="majorHAnsi" w:hAnsiTheme="majorHAnsi"/>
          </w:rPr>
          <w:fldChar w:fldCharType="begin"/>
        </w:r>
        <w:r w:rsidRPr="000C6D5E">
          <w:rPr>
            <w:rFonts w:asciiTheme="majorHAnsi" w:hAnsiTheme="majorHAnsi"/>
          </w:rPr>
          <w:instrText>PAGE   \* MERGEFORMAT</w:instrText>
        </w:r>
        <w:r w:rsidRPr="000C6D5E">
          <w:rPr>
            <w:rFonts w:asciiTheme="majorHAnsi" w:hAnsiTheme="majorHAnsi"/>
          </w:rPr>
          <w:fldChar w:fldCharType="separate"/>
        </w:r>
        <w:r w:rsidR="001071AC" w:rsidRPr="001071AC">
          <w:rPr>
            <w:rFonts w:asciiTheme="majorHAnsi" w:hAnsiTheme="majorHAnsi"/>
            <w:noProof/>
            <w:lang w:val="pt-BR"/>
          </w:rPr>
          <w:t>1</w:t>
        </w:r>
        <w:r w:rsidRPr="000C6D5E">
          <w:rPr>
            <w:rFonts w:asciiTheme="majorHAnsi" w:hAnsiTheme="majorHAnsi"/>
          </w:rPr>
          <w:fldChar w:fldCharType="end"/>
        </w:r>
        <w:r w:rsidRPr="000C6D5E">
          <w:rPr>
            <w:rFonts w:asciiTheme="majorHAnsi" w:hAnsiTheme="majorHAnsi"/>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013920"/>
      <w:docPartObj>
        <w:docPartGallery w:val="Page Numbers (Bottom of Page)"/>
        <w:docPartUnique/>
      </w:docPartObj>
    </w:sdtPr>
    <w:sdtEndPr>
      <w:rPr>
        <w:rFonts w:asciiTheme="minorHAnsi" w:hAnsiTheme="minorHAnsi" w:cstheme="minorHAnsi"/>
      </w:rPr>
    </w:sdtEndPr>
    <w:sdtContent>
      <w:p w14:paraId="59DC2DAA" w14:textId="7728D51F" w:rsidR="00BD1581" w:rsidRPr="0042727A" w:rsidRDefault="00BD1581" w:rsidP="000C6D5E">
        <w:pPr>
          <w:pStyle w:val="Rodap"/>
          <w:jc w:val="right"/>
          <w:rPr>
            <w:rFonts w:asciiTheme="minorHAnsi" w:hAnsiTheme="minorHAnsi" w:cstheme="minorHAnsi"/>
          </w:rPr>
        </w:pPr>
        <w:r w:rsidRPr="0042727A">
          <w:rPr>
            <w:rFonts w:asciiTheme="minorHAnsi" w:hAnsiTheme="minorHAnsi" w:cstheme="minorHAnsi"/>
          </w:rPr>
          <w:fldChar w:fldCharType="begin"/>
        </w:r>
        <w:r w:rsidRPr="0042727A">
          <w:rPr>
            <w:rFonts w:asciiTheme="minorHAnsi" w:hAnsiTheme="minorHAnsi" w:cstheme="minorHAnsi"/>
          </w:rPr>
          <w:instrText>PAGE   \* MERGEFORMAT</w:instrText>
        </w:r>
        <w:r w:rsidRPr="0042727A">
          <w:rPr>
            <w:rFonts w:asciiTheme="minorHAnsi" w:hAnsiTheme="minorHAnsi" w:cstheme="minorHAnsi"/>
          </w:rPr>
          <w:fldChar w:fldCharType="separate"/>
        </w:r>
        <w:r w:rsidR="001071AC" w:rsidRPr="001071AC">
          <w:rPr>
            <w:rFonts w:asciiTheme="minorHAnsi" w:hAnsiTheme="minorHAnsi" w:cstheme="minorHAnsi"/>
            <w:noProof/>
            <w:lang w:val="pt-BR"/>
          </w:rPr>
          <w:t>3</w:t>
        </w:r>
        <w:r w:rsidRPr="0042727A">
          <w:rPr>
            <w:rFonts w:asciiTheme="minorHAnsi" w:hAnsiTheme="minorHAnsi" w:cstheme="minorHAnsi"/>
          </w:rPr>
          <w:fldChar w:fldCharType="end"/>
        </w:r>
        <w:r w:rsidRPr="0042727A">
          <w:rPr>
            <w:rFonts w:asciiTheme="minorHAnsi" w:hAnsiTheme="minorHAnsi" w:cstheme="minorHAnsi"/>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8D26" w14:textId="77777777" w:rsidR="001B6D88" w:rsidRDefault="001B6D88">
      <w:r>
        <w:separator/>
      </w:r>
    </w:p>
  </w:footnote>
  <w:footnote w:type="continuationSeparator" w:id="0">
    <w:p w14:paraId="057C2A68" w14:textId="77777777" w:rsidR="001B6D88" w:rsidRDefault="001B6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00E1" w14:textId="09E85A48" w:rsidR="00707731" w:rsidRDefault="00707731" w:rsidP="00707731">
    <w:pPr>
      <w:jc w:val="center"/>
      <w:rPr>
        <w:rFonts w:asciiTheme="minorHAnsi" w:hAnsiTheme="minorHAnsi" w:cstheme="minorHAnsi"/>
        <w:b/>
        <w:bCs/>
        <w:sz w:val="22"/>
        <w:szCs w:val="22"/>
      </w:rPr>
    </w:pPr>
    <w:r w:rsidRPr="00CB767C">
      <w:rPr>
        <w:b/>
        <w:bCs/>
        <w:noProof/>
        <w:sz w:val="26"/>
        <w:szCs w:val="26"/>
      </w:rPr>
      <w:drawing>
        <wp:inline distT="0" distB="0" distL="0" distR="0" wp14:anchorId="31DC224C" wp14:editId="3B38EBCA">
          <wp:extent cx="485775" cy="485775"/>
          <wp:effectExtent l="0" t="0" r="9525" b="9525"/>
          <wp:docPr id="594427760" name="Imagem 594427760"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56260" name="Imagem 2035456260" descr="Desenho de personagem de desenho animad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14:paraId="0A0FE76A" w14:textId="77777777" w:rsidR="00707731" w:rsidRDefault="00707731" w:rsidP="00707731">
    <w:pPr>
      <w:jc w:val="center"/>
      <w:rPr>
        <w:rFonts w:asciiTheme="minorHAnsi" w:hAnsiTheme="minorHAnsi" w:cstheme="minorHAnsi"/>
        <w:b/>
        <w:bCs/>
        <w:sz w:val="22"/>
        <w:szCs w:val="22"/>
      </w:rPr>
    </w:pPr>
  </w:p>
  <w:p w14:paraId="0C9458D2" w14:textId="30856F69" w:rsidR="00707731" w:rsidRPr="00AA0E62" w:rsidRDefault="00707731" w:rsidP="00707731">
    <w:pPr>
      <w:jc w:val="center"/>
      <w:rPr>
        <w:rFonts w:asciiTheme="minorHAnsi" w:hAnsiTheme="minorHAnsi" w:cstheme="minorHAnsi"/>
        <w:b/>
        <w:bCs/>
        <w:sz w:val="22"/>
        <w:szCs w:val="22"/>
        <w:lang w:val="pt-BR"/>
      </w:rPr>
    </w:pPr>
    <w:r w:rsidRPr="00AA0E62">
      <w:rPr>
        <w:rFonts w:asciiTheme="minorHAnsi" w:hAnsiTheme="minorHAnsi" w:cstheme="minorHAnsi"/>
        <w:b/>
        <w:bCs/>
        <w:sz w:val="22"/>
        <w:szCs w:val="22"/>
        <w:lang w:val="pt-BR"/>
      </w:rPr>
      <w:t>UNIVERSIDADE ESTADUAL DE SANTA CRUZ – UESC</w:t>
    </w:r>
  </w:p>
  <w:p w14:paraId="322028F0" w14:textId="77777777" w:rsidR="00707731" w:rsidRPr="00AA0E62" w:rsidRDefault="00707731" w:rsidP="00707731">
    <w:pPr>
      <w:jc w:val="center"/>
      <w:rPr>
        <w:rFonts w:asciiTheme="minorHAnsi" w:hAnsiTheme="minorHAnsi" w:cstheme="minorHAnsi"/>
        <w:b/>
        <w:bCs/>
        <w:sz w:val="22"/>
        <w:szCs w:val="22"/>
        <w:lang w:val="pt-BR"/>
      </w:rPr>
    </w:pPr>
    <w:r w:rsidRPr="00AA0E62">
      <w:rPr>
        <w:rFonts w:asciiTheme="minorHAnsi" w:hAnsiTheme="minorHAnsi" w:cstheme="minorHAnsi"/>
        <w:b/>
        <w:bCs/>
        <w:sz w:val="22"/>
        <w:szCs w:val="22"/>
        <w:lang w:val="pt-BR"/>
      </w:rPr>
      <w:t>PRÓ-REITORIA DE PESQUISA E PÓS-GRADUAÇÃO - PROPP</w:t>
    </w:r>
  </w:p>
  <w:p w14:paraId="16CF3EF4" w14:textId="77777777" w:rsidR="00707731" w:rsidRPr="00AA0E62" w:rsidRDefault="00707731" w:rsidP="00707731">
    <w:pPr>
      <w:jc w:val="center"/>
      <w:rPr>
        <w:rFonts w:asciiTheme="minorHAnsi" w:hAnsiTheme="minorHAnsi" w:cstheme="minorHAnsi"/>
        <w:b/>
        <w:bCs/>
        <w:sz w:val="22"/>
        <w:szCs w:val="22"/>
        <w:lang w:val="pt-BR"/>
      </w:rPr>
    </w:pPr>
    <w:r w:rsidRPr="00AA0E62">
      <w:rPr>
        <w:rFonts w:asciiTheme="minorHAnsi" w:hAnsiTheme="minorHAnsi" w:cstheme="minorHAnsi"/>
        <w:b/>
        <w:bCs/>
        <w:sz w:val="22"/>
        <w:szCs w:val="22"/>
        <w:lang w:val="pt-BR"/>
      </w:rPr>
      <w:t xml:space="preserve">GERÊNCIA DE PÓS-GRADUAÇÃO – GPG </w:t>
    </w:r>
  </w:p>
  <w:p w14:paraId="27AEE039" w14:textId="77777777" w:rsidR="00707731" w:rsidRPr="00AA0E62" w:rsidRDefault="00707731" w:rsidP="00707731">
    <w:pPr>
      <w:jc w:val="center"/>
      <w:rPr>
        <w:rFonts w:asciiTheme="minorHAnsi" w:hAnsiTheme="minorHAnsi" w:cstheme="minorHAnsi"/>
        <w:b/>
        <w:bCs/>
        <w:sz w:val="22"/>
        <w:szCs w:val="22"/>
        <w:lang w:val="pt-BR"/>
      </w:rPr>
    </w:pPr>
    <w:r w:rsidRPr="00AA0E62">
      <w:rPr>
        <w:rFonts w:asciiTheme="minorHAnsi" w:hAnsiTheme="minorHAnsi" w:cstheme="minorHAnsi"/>
        <w:b/>
        <w:bCs/>
        <w:sz w:val="22"/>
        <w:szCs w:val="22"/>
        <w:lang w:val="pt-BR"/>
      </w:rPr>
      <w:t>GERÊNCIA DE PESQUISA - GPESQ</w:t>
    </w:r>
  </w:p>
  <w:p w14:paraId="19159F96" w14:textId="3A2DDD6C" w:rsidR="00496F6E" w:rsidRPr="00AA0E62" w:rsidRDefault="00496F6E" w:rsidP="00707731">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167E" w14:textId="77777777" w:rsidR="00496F6E" w:rsidRDefault="00496F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6206F"/>
    <w:multiLevelType w:val="singleLevel"/>
    <w:tmpl w:val="5BC6206F"/>
    <w:lvl w:ilvl="0">
      <w:start w:val="7"/>
      <w:numFmt w:val="decimal"/>
      <w:suff w:val="space"/>
      <w:lvlText w:val="%1."/>
      <w:lvlJc w:val="left"/>
    </w:lvl>
  </w:abstractNum>
  <w:num w:numId="1" w16cid:durableId="45602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AD3B4E62"/>
    <w:rsid w:val="00055ECA"/>
    <w:rsid w:val="00057A11"/>
    <w:rsid w:val="00083D65"/>
    <w:rsid w:val="00091431"/>
    <w:rsid w:val="000C6D5E"/>
    <w:rsid w:val="000E6CD4"/>
    <w:rsid w:val="0010294E"/>
    <w:rsid w:val="00102B3A"/>
    <w:rsid w:val="001071AC"/>
    <w:rsid w:val="001211DA"/>
    <w:rsid w:val="00127E23"/>
    <w:rsid w:val="001369F0"/>
    <w:rsid w:val="001668BD"/>
    <w:rsid w:val="00180BC5"/>
    <w:rsid w:val="001B6D88"/>
    <w:rsid w:val="001D027F"/>
    <w:rsid w:val="001F0F18"/>
    <w:rsid w:val="001F122C"/>
    <w:rsid w:val="00214538"/>
    <w:rsid w:val="00225943"/>
    <w:rsid w:val="00230414"/>
    <w:rsid w:val="002626A5"/>
    <w:rsid w:val="00292F26"/>
    <w:rsid w:val="002A1E5C"/>
    <w:rsid w:val="002A5404"/>
    <w:rsid w:val="002C061D"/>
    <w:rsid w:val="002C3629"/>
    <w:rsid w:val="002D3D4A"/>
    <w:rsid w:val="002E72BF"/>
    <w:rsid w:val="002F3B28"/>
    <w:rsid w:val="0031079C"/>
    <w:rsid w:val="00345779"/>
    <w:rsid w:val="003735AD"/>
    <w:rsid w:val="00381A98"/>
    <w:rsid w:val="00392F22"/>
    <w:rsid w:val="003B2C4F"/>
    <w:rsid w:val="003F5471"/>
    <w:rsid w:val="00411E67"/>
    <w:rsid w:val="0042727A"/>
    <w:rsid w:val="00431978"/>
    <w:rsid w:val="004412C4"/>
    <w:rsid w:val="00442534"/>
    <w:rsid w:val="00455E24"/>
    <w:rsid w:val="00456BB8"/>
    <w:rsid w:val="00483FEB"/>
    <w:rsid w:val="00485DFF"/>
    <w:rsid w:val="00496F6E"/>
    <w:rsid w:val="004A2170"/>
    <w:rsid w:val="004C0133"/>
    <w:rsid w:val="004D5182"/>
    <w:rsid w:val="004E61D7"/>
    <w:rsid w:val="005129DF"/>
    <w:rsid w:val="00550A39"/>
    <w:rsid w:val="00551320"/>
    <w:rsid w:val="0055264D"/>
    <w:rsid w:val="00565120"/>
    <w:rsid w:val="00572CE1"/>
    <w:rsid w:val="00590C3B"/>
    <w:rsid w:val="005A2D16"/>
    <w:rsid w:val="005E0934"/>
    <w:rsid w:val="005F126E"/>
    <w:rsid w:val="00601B4A"/>
    <w:rsid w:val="006028E1"/>
    <w:rsid w:val="0069484B"/>
    <w:rsid w:val="00695A91"/>
    <w:rsid w:val="006D673C"/>
    <w:rsid w:val="006E1B3C"/>
    <w:rsid w:val="006F6800"/>
    <w:rsid w:val="00707731"/>
    <w:rsid w:val="00715B80"/>
    <w:rsid w:val="00722733"/>
    <w:rsid w:val="00727871"/>
    <w:rsid w:val="007521FD"/>
    <w:rsid w:val="00790213"/>
    <w:rsid w:val="007B18D5"/>
    <w:rsid w:val="007C21E3"/>
    <w:rsid w:val="007D7E3A"/>
    <w:rsid w:val="007E1F82"/>
    <w:rsid w:val="007E7987"/>
    <w:rsid w:val="007F1173"/>
    <w:rsid w:val="008005A8"/>
    <w:rsid w:val="00824E22"/>
    <w:rsid w:val="00835B08"/>
    <w:rsid w:val="00852160"/>
    <w:rsid w:val="00852EFD"/>
    <w:rsid w:val="00854F9E"/>
    <w:rsid w:val="00855F26"/>
    <w:rsid w:val="00856AD5"/>
    <w:rsid w:val="00873289"/>
    <w:rsid w:val="008A35BE"/>
    <w:rsid w:val="008A7CB4"/>
    <w:rsid w:val="008B3E88"/>
    <w:rsid w:val="008D6402"/>
    <w:rsid w:val="00911BBB"/>
    <w:rsid w:val="00920E93"/>
    <w:rsid w:val="0093299D"/>
    <w:rsid w:val="00944AAF"/>
    <w:rsid w:val="0095503C"/>
    <w:rsid w:val="00985518"/>
    <w:rsid w:val="009F3F55"/>
    <w:rsid w:val="00A576F9"/>
    <w:rsid w:val="00A72FF0"/>
    <w:rsid w:val="00A7488B"/>
    <w:rsid w:val="00A75CE0"/>
    <w:rsid w:val="00A9433E"/>
    <w:rsid w:val="00A9615C"/>
    <w:rsid w:val="00AA0E62"/>
    <w:rsid w:val="00AE7F34"/>
    <w:rsid w:val="00AF164C"/>
    <w:rsid w:val="00AF421C"/>
    <w:rsid w:val="00B378E1"/>
    <w:rsid w:val="00B5076E"/>
    <w:rsid w:val="00B65C75"/>
    <w:rsid w:val="00BB2A5A"/>
    <w:rsid w:val="00BD1581"/>
    <w:rsid w:val="00C26F41"/>
    <w:rsid w:val="00C3435C"/>
    <w:rsid w:val="00C818EB"/>
    <w:rsid w:val="00C9395E"/>
    <w:rsid w:val="00CA0C27"/>
    <w:rsid w:val="00CD0851"/>
    <w:rsid w:val="00CD6D83"/>
    <w:rsid w:val="00D23362"/>
    <w:rsid w:val="00D515E9"/>
    <w:rsid w:val="00D7326D"/>
    <w:rsid w:val="00D836E1"/>
    <w:rsid w:val="00DC0F0B"/>
    <w:rsid w:val="00DC4A07"/>
    <w:rsid w:val="00DD246E"/>
    <w:rsid w:val="00DE1267"/>
    <w:rsid w:val="00E20BBF"/>
    <w:rsid w:val="00E6415A"/>
    <w:rsid w:val="00EA50DD"/>
    <w:rsid w:val="00EA6200"/>
    <w:rsid w:val="00F158A4"/>
    <w:rsid w:val="00F46BDF"/>
    <w:rsid w:val="00F502F2"/>
    <w:rsid w:val="00F6334B"/>
    <w:rsid w:val="00FC330A"/>
    <w:rsid w:val="00FC5F1A"/>
    <w:rsid w:val="00FF370E"/>
    <w:rsid w:val="00FF576A"/>
    <w:rsid w:val="00FF74F2"/>
    <w:rsid w:val="00FF7C26"/>
    <w:rsid w:val="1E7F9551"/>
    <w:rsid w:val="4DD78FE1"/>
    <w:rsid w:val="53EB5367"/>
    <w:rsid w:val="5CF7E034"/>
    <w:rsid w:val="715DDDD2"/>
    <w:rsid w:val="72ED72A6"/>
    <w:rsid w:val="7F6E8E31"/>
    <w:rsid w:val="7F6F88AC"/>
    <w:rsid w:val="7FBFA8DD"/>
    <w:rsid w:val="7FCF91AE"/>
    <w:rsid w:val="7FFFC680"/>
    <w:rsid w:val="7FFFDA92"/>
    <w:rsid w:val="96FF9F67"/>
    <w:rsid w:val="ABF3215A"/>
    <w:rsid w:val="AD3B4E62"/>
    <w:rsid w:val="AF7EC814"/>
    <w:rsid w:val="BB9F51A0"/>
    <w:rsid w:val="BBFF62B1"/>
    <w:rsid w:val="DABDE23E"/>
    <w:rsid w:val="E7EEE201"/>
    <w:rsid w:val="EBFC1B56"/>
    <w:rsid w:val="EF1F29AF"/>
    <w:rsid w:val="EFCB1C58"/>
    <w:rsid w:val="FB6EBAD4"/>
    <w:rsid w:val="FB6FA347"/>
    <w:rsid w:val="FBF19DE0"/>
    <w:rsid w:val="FF9F2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66DB3"/>
  <w15:docId w15:val="{50DA2353-1627-48EC-8D2C-5DBBB2B9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ja-JP"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0" w:line="240" w:lineRule="auto"/>
      <w:jc w:val="both"/>
    </w:pPr>
    <w:rPr>
      <w:rFonts w:eastAsiaTheme="minorEastAsia" w:cstheme="minorBidi"/>
      <w:kern w:val="2"/>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Pr>
      <w:rFonts w:ascii="Tahoma" w:hAnsi="Tahoma" w:cs="Tahoma"/>
      <w:sz w:val="16"/>
      <w:szCs w:val="16"/>
    </w:rPr>
  </w:style>
  <w:style w:type="paragraph" w:styleId="Rodap">
    <w:name w:val="footer"/>
    <w:basedOn w:val="Normal"/>
    <w:link w:val="RodapChar"/>
    <w:uiPriority w:val="99"/>
    <w:pPr>
      <w:tabs>
        <w:tab w:val="center" w:pos="4252"/>
        <w:tab w:val="right" w:pos="8504"/>
      </w:tabs>
    </w:pPr>
  </w:style>
  <w:style w:type="paragraph" w:styleId="Cabealho">
    <w:name w:val="header"/>
    <w:basedOn w:val="Normal"/>
    <w:link w:val="CabealhoChar"/>
    <w:pPr>
      <w:tabs>
        <w:tab w:val="center" w:pos="4252"/>
        <w:tab w:val="right" w:pos="8504"/>
      </w:tabs>
    </w:pPr>
  </w:style>
  <w:style w:type="character" w:styleId="Hyperlink">
    <w:name w:val="Hyperlink"/>
    <w:basedOn w:val="Fontepargpadro"/>
    <w:rPr>
      <w:color w:val="0000FF"/>
      <w:u w:val="single"/>
    </w:rPr>
  </w:style>
  <w:style w:type="table" w:styleId="Tabelacomgrade">
    <w:name w:val="Table Grid"/>
    <w:basedOn w:val="Tabe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elanormal"/>
    <w:qFormat/>
    <w:tblPr>
      <w:tblCellMar>
        <w:top w:w="15" w:type="dxa"/>
        <w:left w:w="15" w:type="dxa"/>
        <w:bottom w:w="15" w:type="dxa"/>
        <w:right w:w="15" w:type="dxa"/>
      </w:tblCellMar>
    </w:tblPr>
  </w:style>
  <w:style w:type="paragraph" w:customStyle="1" w:styleId="PargrafodaLista1">
    <w:name w:val="Parágrafo da Lista1"/>
    <w:basedOn w:val="Normal"/>
    <w:uiPriority w:val="34"/>
    <w:qFormat/>
    <w:pPr>
      <w:ind w:left="720"/>
      <w:contextualSpacing/>
    </w:pPr>
  </w:style>
  <w:style w:type="character" w:customStyle="1" w:styleId="TextodebaloChar">
    <w:name w:val="Texto de balão Char"/>
    <w:basedOn w:val="Fontepargpadro"/>
    <w:link w:val="Textodebalo"/>
    <w:rPr>
      <w:rFonts w:ascii="Tahoma" w:eastAsiaTheme="minorEastAsia" w:hAnsi="Tahoma" w:cs="Tahoma"/>
      <w:kern w:val="2"/>
      <w:sz w:val="16"/>
      <w:szCs w:val="16"/>
      <w:lang w:val="en-US" w:eastAsia="zh-CN"/>
    </w:rPr>
  </w:style>
  <w:style w:type="character" w:customStyle="1" w:styleId="CabealhoChar">
    <w:name w:val="Cabeçalho Char"/>
    <w:basedOn w:val="Fontepargpadro"/>
    <w:link w:val="Cabealho"/>
    <w:rPr>
      <w:rFonts w:asciiTheme="minorHAnsi" w:eastAsiaTheme="minorEastAsia" w:hAnsiTheme="minorHAnsi" w:cstheme="minorBidi"/>
      <w:kern w:val="2"/>
      <w:sz w:val="21"/>
      <w:szCs w:val="24"/>
      <w:lang w:val="en-US" w:eastAsia="zh-CN"/>
    </w:rPr>
  </w:style>
  <w:style w:type="character" w:customStyle="1" w:styleId="RodapChar">
    <w:name w:val="Rodapé Char"/>
    <w:basedOn w:val="Fontepargpadro"/>
    <w:link w:val="Rodap"/>
    <w:uiPriority w:val="99"/>
    <w:rPr>
      <w:rFonts w:asciiTheme="minorHAnsi" w:eastAsiaTheme="minorEastAsia" w:hAnsiTheme="minorHAnsi" w:cstheme="minorBidi"/>
      <w:kern w:val="2"/>
      <w:sz w:val="21"/>
      <w:szCs w:val="24"/>
      <w:lang w:val="en-US" w:eastAsia="zh-CN"/>
    </w:rPr>
  </w:style>
  <w:style w:type="paragraph" w:styleId="PargrafodaLista">
    <w:name w:val="List Paragraph"/>
    <w:basedOn w:val="Normal"/>
    <w:uiPriority w:val="99"/>
    <w:unhideWhenUsed/>
    <w:rsid w:val="00D5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Avaliador</dc:creator>
  <cp:lastModifiedBy>Sharlene Porto</cp:lastModifiedBy>
  <cp:revision>2</cp:revision>
  <dcterms:created xsi:type="dcterms:W3CDTF">2025-12-10T11:45:00Z</dcterms:created>
  <dcterms:modified xsi:type="dcterms:W3CDTF">2025-12-10T11:45:00Z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